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933" w:rsidRDefault="00EE1B95" w:rsidP="00FA6933">
      <w:pPr>
        <w:rPr>
          <w:lang w:val="ru-RU"/>
        </w:rPr>
      </w:pPr>
      <w:bookmarkStart w:id="0" w:name="block_23801280"/>
      <w:r>
        <w:rPr>
          <w:noProof/>
          <w:lang w:val="ru-RU" w:eastAsia="ru-RU"/>
        </w:rPr>
        <w:drawing>
          <wp:inline distT="0" distB="0" distL="0" distR="0">
            <wp:extent cx="5940425" cy="9784229"/>
            <wp:effectExtent l="19050" t="0" r="3175" b="0"/>
            <wp:docPr id="1" name="Рисунок 1" descr="Z:\0. СОТРУДНИКИ\2. ПЕДАГОГИ\НИКЕЛЬ\МО\Сканы 26.11.24\2024-12-04 Баханькова Т.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2-04 Баханькова Т.А\00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8D8" w:rsidRPr="00D4282B" w:rsidRDefault="007918D8" w:rsidP="00F7780E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bookmarkStart w:id="1" w:name="block_23801281"/>
      <w:bookmarkEnd w:id="0"/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:rsidR="007918D8" w:rsidRPr="00D4282B" w:rsidRDefault="007918D8" w:rsidP="00653C6D">
      <w:pPr>
        <w:spacing w:after="0" w:line="240" w:lineRule="auto"/>
        <w:ind w:left="120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психовозрастные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 особенности развития обучающихся 11–15 лет.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Целью изучения изобразительного искусства</w:t>
      </w: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Задачами изобразительного искусства являются: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формирование у обучающихся навыков эстетического видения и преобразования мира;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формирование пространственного мышления и аналитических визуальных способностей;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развитие наблюдательности, ассоциативного мышления и творческого воображения;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7918D8" w:rsidRPr="00D4282B" w:rsidRDefault="007918D8" w:rsidP="00653C6D">
      <w:pPr>
        <w:spacing w:after="0" w:line="240" w:lineRule="auto"/>
        <w:ind w:firstLine="601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2" w:name="BM037c86a0_0100_46f4_8a06_fc1394a836a9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‌‌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№1 «Декоративно-прикладное и народное искусство» (5 класс)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№2 «Живопись, графика, скульптура» (6 класс)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№3 «Архитектура и дизайн» (7 класс)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</w:p>
    <w:p w:rsidR="007918D8" w:rsidRPr="00504179" w:rsidRDefault="007918D8" w:rsidP="00653C6D">
      <w:pPr>
        <w:spacing w:after="0" w:line="240" w:lineRule="auto"/>
        <w:ind w:left="120"/>
        <w:jc w:val="both"/>
        <w:rPr>
          <w:lang w:val="ru-RU"/>
        </w:rPr>
      </w:pPr>
      <w:bookmarkStart w:id="3" w:name="block_23801283"/>
      <w:bookmarkEnd w:id="1"/>
    </w:p>
    <w:p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СОДЕРЖАНИЕ ОБУЧЕНИЯ</w:t>
      </w:r>
    </w:p>
    <w:p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5 КЛАСС</w:t>
      </w:r>
    </w:p>
    <w:p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1 «Декоративно-прикладное и народное искусство».</w:t>
      </w:r>
    </w:p>
    <w:p w:rsidR="007918D8" w:rsidRPr="00D4282B" w:rsidRDefault="007918D8" w:rsidP="00653C6D">
      <w:pPr>
        <w:tabs>
          <w:tab w:val="left" w:pos="8194"/>
        </w:tabs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sz w:val="26"/>
          <w:szCs w:val="26"/>
          <w:lang w:val="ru-RU"/>
        </w:rPr>
        <w:tab/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Общие сведения о декоративно-прикладном искусстве.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7918D8" w:rsidRPr="000A45A3" w:rsidRDefault="007918D8" w:rsidP="00653C6D">
      <w:pPr>
        <w:spacing w:after="0" w:line="240" w:lineRule="auto"/>
        <w:ind w:firstLine="600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Древние корни народного искусства.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Связь народного искусства с природой, бытом, трудом, верованиями и эпосом.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Образно-символический язык народного прикладного искусства.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Знаки-символы традиционного крестьянского прикладного искусства.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Убранство русской избы.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– эскизов орнаментального декора крестьянского дома.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Устройство внутреннего пространства крестьянского дома.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Декоративные элементы жилой среды.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Народный праздничный костюм.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Образный строй народного праздничного костюма – женского и мужского.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7918D8" w:rsidRPr="00D4282B" w:rsidRDefault="007918D8" w:rsidP="00653C6D">
      <w:pPr>
        <w:spacing w:after="0" w:line="240" w:lineRule="auto"/>
        <w:ind w:firstLine="601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праздники и праздничные обряды как синтез всех видов народного творчества.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художественные промыслы.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филимоновской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, дымковской,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каргопольской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 игрушки. Местные промыслы игрушек разных регионов страны.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Создание эскиза игрушки по мотивам избранного промысла.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Мир сказок и легенд, примет и оберегов в творчестве мастеров художественных промыслов.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в культуре разных эпох и народов.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декоративно-прикладного искусства в культуре древних цивилизаций.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</w:t>
      </w: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в жизни современного человека.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самопонимания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, установок и намерений.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7918D8" w:rsidRPr="00504179" w:rsidRDefault="007918D8" w:rsidP="00653C6D">
      <w:pPr>
        <w:spacing w:after="0" w:line="240" w:lineRule="auto"/>
        <w:ind w:left="120"/>
        <w:jc w:val="both"/>
        <w:rPr>
          <w:lang w:val="ru-RU"/>
        </w:rPr>
      </w:pPr>
    </w:p>
    <w:p w:rsidR="007918D8" w:rsidRPr="00504179" w:rsidRDefault="007918D8" w:rsidP="00653C6D">
      <w:pPr>
        <w:spacing w:after="0" w:line="240" w:lineRule="auto"/>
        <w:ind w:left="120"/>
        <w:jc w:val="both"/>
        <w:rPr>
          <w:lang w:val="ru-RU"/>
        </w:rPr>
      </w:pPr>
      <w:r w:rsidRPr="00504179">
        <w:rPr>
          <w:rFonts w:ascii="Arial Unicode MS" w:eastAsia="Arial Unicode MS" w:hAnsi="Arial Unicode MS" w:cs="Arial Unicode MS" w:hint="eastAsia"/>
          <w:b/>
          <w:color w:val="000000"/>
          <w:sz w:val="28"/>
          <w:lang w:val="ru-RU"/>
        </w:rPr>
        <w:t>​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2 «Живопись, графика, скульптура».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Общие сведения о видах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Пространственные и временные виды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Язык изобразительного искусства и его выразительные средства.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Живописные, графические и скульптурные художественные материалы, их особые свойства.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– основа изобразительного искусства и мастерства художника.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Виды рисунка: зарисовка, набросок, учебный рисунок и творческий рисунок.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Навыки размещения рисунка в листе, выбор формата.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Начальные умения рисунка с натуры. Зарисовки простых предметов.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Линейные графические рисунки и наброски. Тон и тональные отношения: тёмное – светлое.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Ритм и ритмическая организация плоскости листа.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Основы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Жанры изобразительного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Предмет изображения, сюжет и содержание произведения изобразительного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Натюрморт.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Основы графической грамоты: правила объёмного изображения предметов на плоскости.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окружности в перспективе.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Рисование геометрических тел на основе правил линейной перспективы.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Сложная пространственная форма и выявление её конструкции.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сложной формы предмета как соотношение простых геометрических фигур.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Линейный рисунок конструкции из нескольких геометрических тел.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натюрморта графическими материалами с натуры или по представлению.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Великие портретисты в европейском искусстве.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Парадный и камерный портрет в живописи.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развития жанра портрета в искусстве ХХ в. – отечественном и европейском.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освещения головы при создании портретного образа.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Свет и тень в изображении головы человека.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в скульптуре.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Значение свойств художественных материалов в создании скульптурного портрета.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Опыт работы над созданием живописного портрета.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Пейзаж.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Правила построения линейной перспективы в изображении пространства.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А.Саврасова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Творческий опыт в создании композиционного живописного пейзажа своей Родины.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Графические зарисовки и графическая композиция на темы окружающей природы.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Бытовой жанр в изобразительном искусстве.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Исторический жанр в изобразительном искусстве.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Историческая картина в русском искусстве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и её особое место в развитии отечественной культуры.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Библейские темы в изобразительном искусстве.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Великие русские иконописцы: духовный свет икон Андрея Рублёва, Феофана Грека, Дионисия.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эскизом сюжетной композиции.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4" w:name="_Toc137210403"/>
      <w:bookmarkEnd w:id="4"/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3 «Архитектура и дизайн».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дизайн.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Элементы композиции в графическом дизайне: пятно, линия, цвет, буква, текст и изображение.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свойства композиции: целостность и соподчинённость элементов.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Шрифт и содержание текста. Стилизация шрифта.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Типографика. Понимание типографской строки как элемента плоскостной композиции.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Макетирование объёмно-пространственных композиций.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аналитических зарисовок форм бытовых предметов.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Социальное значение дизайна и архитектуры как среды жизни человека.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Пути развития современной архитектуры и дизайна: город сегодня и завтра.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Архитектурная и градостроительная революция </w:t>
      </w:r>
      <w:r w:rsidRPr="00FC724D">
        <w:rPr>
          <w:rFonts w:ascii="Times New Roman" w:hAnsi="Times New Roman"/>
          <w:color w:val="000000"/>
          <w:sz w:val="26"/>
          <w:szCs w:val="26"/>
        </w:rPr>
        <w:t>XX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цвета в формировании пространства. Схема-планировка и реальность.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коллажнографической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композиции или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дизайн-проекта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оформления витрины магазина.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Интерьеры общественных зданий (театр, кафе, вокзал, офис, школа).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 человека и индивидуальное проектирование.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Образно-личностное проектирование в дизайне и архитектуре.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практических творческих эскизов по теме «Дизайн современной одежды».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5" w:name="_Toc139632456"/>
      <w:bookmarkEnd w:id="5"/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Значение развития технологий в становлении новых видов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и искусство театра.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Рождение театра в древнейших обрядах. История развития искусства театра.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художника и виды профессиональной деятельности художника в современном театре.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фотография.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дагеротипа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до компьютерных технологий.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Современные возможности художественной обработки цифровой фотографии.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Картина мира и «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Родиноведение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кадра, ракурс, плановость, графический ритм.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Фотопейзаж в творчестве профессиональных фотографов.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Образные возможности чёрно-белой и цветной фотографии.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тональных контрастов и роль цвета в эмоционально-образном восприятии пейзажа.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освещения в портретном образе. Фотография постановочная и документальная.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Коллаж как жанр художественного творчества с помощью различных компьютерных программ.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Художественная фотография как авторское видение мира, как образ времени и влияние </w:t>
      </w:r>
      <w:r w:rsidR="006C0F61"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 образа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на жизнь людей.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и искусство кино.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Ожившее изображение. История кино и его эволюция как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Монтаж композиционно построенных кадров – основа языка киноискусства.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Использование электронно-цифровых технологий в современном игровом кинематографе.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Этапы создания анимационного фильма. Требования и критерии художественности.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на телевидении.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Художнические роли каждого человека в реальной бытийной жизни.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искусства в жизни общества и его влияние на жизнь каждого человека.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:rsidR="007918D8" w:rsidRPr="00FC724D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  <w:sectPr w:rsidR="007918D8" w:rsidRPr="00FC724D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bookmarkStart w:id="6" w:name="block_23801284"/>
      <w:bookmarkEnd w:id="3"/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ЛИЧНОСТНЫЕ РЕЗУЛЬТАТЫ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bookmarkStart w:id="7" w:name="_Toc124264881"/>
      <w:bookmarkEnd w:id="7"/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1) Патриотическое воспитание.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2)Гражданское воспитание.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3)Духовно-нравственное воспитание.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4)Эстетическое воспитание.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Эстетическое (от греч.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aisthetikos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самореализующейся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5)Ценности познавательной деятельности.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6)Экологическое воспитание.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7)Трудовое воспитание.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8)Воспитывающая предметно-эстетическая среда.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познавательными действиями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сравнивать предметные и пространственные объекты по заданным основаниям;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характеризоватьформупредмета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конструкции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выявлять положение предметной формы в пространстве;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обобщатьформусоставнойконструкции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структуру предмета, конструкции, пространства, зрительного образа;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структурироватьпредметно-пространственныеявления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выявлять и характеризовать существенные признаки явлений художественной культуры;</w:t>
      </w:r>
    </w:p>
    <w:p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ставить и использовать вопросы как исследовательский инструмент познания;</w:t>
      </w:r>
    </w:p>
    <w:p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использоватьэлектронныеобразовательныересурсы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работать с электронными учебными пособиями и учебниками;</w:t>
      </w:r>
    </w:p>
    <w:p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коммуникативными действиями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подчиняться, ответственно относиться к задачам, своей роли в достижении общего результата.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регулятивными действиями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7918D8" w:rsidRPr="00FC724D" w:rsidRDefault="007918D8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7918D8" w:rsidRPr="00FC724D" w:rsidRDefault="007918D8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7918D8" w:rsidRPr="00FC724D" w:rsidRDefault="007918D8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7918D8" w:rsidRPr="00FC724D" w:rsidRDefault="007918D8" w:rsidP="00653C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7918D8" w:rsidRPr="00FC724D" w:rsidRDefault="007918D8" w:rsidP="00653C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признавать своё и чужое право на ошибку;</w:t>
      </w:r>
    </w:p>
    <w:p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межвозрастном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взаимодействии.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8" w:name="_Toc124264882"/>
      <w:bookmarkEnd w:id="8"/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в 5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1 «Декоративно-прикладное и народное искусство»: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2 «Живопись, графика, скульптура»: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характеризовать различия между пространственными и временными видами искусства и их значение в жизни людей;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причины деления пространственных искусств на виды;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Язык изобразительного искусства и его выразительные средства: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роль рисунка как основы изобразительной деятельности;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учебного рисунка – светотеневого изображения объёмных форм;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линейного рисунка, понимать выразительные возможности линии;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основы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Жанры изобразительного искусства: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«жанры в изобразительном искусстве», перечислять жанры;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Натюрморт: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графического натюрморта;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натюрморта средствами живописи.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начальный опыт лепки головы человека;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жанре портрета в искусстве ХХ в. – западном и отечественном.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Пейзаж: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правила построения линейной перспективы и уметь применять их в рисунке;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правила воздушной перспективы и уметь их применять на практике;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морских пейзажах И. Айвазовского;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живописного изображения различных активно выраженных состояний природы;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изображения городского пейзажа – по памяти или представлению;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Бытовой жанр: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стилистическим признакам и изобразительным традициям (Древний Египет, Китай, античный мир и другие);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изображения бытовой жизни разных народов в контексте традиций их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Исторический жанр: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Библейские темы в изобразительном искусстве: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proofErr w:type="gram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  <w:proofErr w:type="gramEnd"/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картинах на библейские темы в истории русского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смысловом различии между иконой и картиной на библейские темы;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иметь знания о русской иконописи, о великих русских иконописцах: Андрее Рублёве, Феофане Греке, Дионисии;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3 «Архитектура и дизайн»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дизайн: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основные средства – требования к композиции;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перечислять и объяснять основные типы формальной композиции;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выделять при творческом построении композиции листа композиционную доминанту;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составлять формальные композиции на выражение в них движения и статики;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осваивать навыки вариативности в ритмической организации листа;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цвета в конструктивных искусствах;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технологию использования цвета в живописи и в конструктивных искусствах;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выражение «цветовой образ»;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применять печатное слово, типографскую строку в качестве элементов графической композиции;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Социальное значение дизайна и архитектуры как среды жизни человека: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выполнять построение макета пространственно-объёмной композиции по его чертежу;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По результатам реализации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вариативного модуля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характеризовать роль визуального образа в синтетических искусствах;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и искусство театра: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сценографии и символическом характере сценического образа;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навык игрового одушевления куклы из простых бытовых предметов;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фотография: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понятия «длительность экспозиции», «выдержка», «диафрагма»;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значение фотографий «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Родиноведения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 характеризовать различные жанры художественной фотографии;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света как художественного средства в искусстве фотографии;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фототворчестве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А. Родченко, о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том</w:t>
      </w:r>
      <w:proofErr w:type="gram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,к</w:t>
      </w:r>
      <w:proofErr w:type="gram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ак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компьютерной обработки и преобразования фотографий.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Изображение и искусство кино: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этапах в истории кино и его эволюции как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видео в современной бытовой культуре;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 критического осмысления качества снятых роликов;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на телевидении: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создателе телевидения – русском инженере Владимире Зворыкине;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роль телевидения в превращении мира в единое информационное пространство;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7918D8" w:rsidRPr="00FC724D" w:rsidRDefault="007918D8" w:rsidP="00BD791D">
      <w:pPr>
        <w:spacing w:after="0" w:line="240" w:lineRule="auto"/>
        <w:ind w:left="120"/>
        <w:jc w:val="both"/>
        <w:rPr>
          <w:rFonts w:ascii="Times New Roman" w:eastAsia="Arial Unicode MS" w:hAnsi="Times New Roman"/>
          <w:b/>
          <w:color w:val="000000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b/>
          <w:color w:val="000000"/>
          <w:sz w:val="26"/>
          <w:szCs w:val="26"/>
          <w:lang w:val="ru-RU"/>
        </w:rPr>
        <w:t>​</w:t>
      </w:r>
      <w:bookmarkStart w:id="9" w:name="block_23801278"/>
      <w:bookmarkEnd w:id="6"/>
    </w:p>
    <w:p w:rsidR="007918D8" w:rsidRPr="00504179" w:rsidRDefault="007918D8" w:rsidP="00BD791D">
      <w:pPr>
        <w:spacing w:after="0" w:line="240" w:lineRule="auto"/>
        <w:ind w:left="120"/>
        <w:jc w:val="both"/>
        <w:rPr>
          <w:lang w:val="ru-RU"/>
        </w:rPr>
      </w:pPr>
      <w:r w:rsidRPr="00FC724D">
        <w:rPr>
          <w:rFonts w:ascii="Times New Roman" w:eastAsia="Arial Unicode MS" w:hAnsi="Times New Roman"/>
          <w:b/>
          <w:color w:val="000000"/>
          <w:sz w:val="26"/>
          <w:szCs w:val="26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7918D8" w:rsidRPr="00504179" w:rsidRDefault="007918D8" w:rsidP="00653C6D">
      <w:pPr>
        <w:spacing w:after="0" w:line="240" w:lineRule="auto"/>
        <w:ind w:left="120"/>
        <w:rPr>
          <w:lang w:val="ru-RU"/>
        </w:rPr>
      </w:pPr>
      <w:r w:rsidRPr="00504179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40"/>
        <w:gridCol w:w="2601"/>
        <w:gridCol w:w="993"/>
        <w:gridCol w:w="1559"/>
        <w:gridCol w:w="1984"/>
        <w:gridCol w:w="2375"/>
      </w:tblGrid>
      <w:tr w:rsidR="007918D8" w:rsidRPr="007E25F4">
        <w:trPr>
          <w:trHeight w:val="144"/>
          <w:tblCellSpacing w:w="20" w:type="nil"/>
        </w:trPr>
        <w:tc>
          <w:tcPr>
            <w:tcW w:w="4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26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9E0795" w:rsidRDefault="007918D8">
            <w:pPr>
              <w:spacing w:after="0"/>
              <w:ind w:left="135"/>
              <w:rPr>
                <w:lang w:val="ru-RU"/>
              </w:rPr>
            </w:pPr>
            <w:r w:rsidRPr="009E07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Наименованиеразделов и темпрограммы</w:t>
            </w:r>
          </w:p>
          <w:p w:rsidR="007918D8" w:rsidRPr="009E0795" w:rsidRDefault="00791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3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4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  <w:tc>
          <w:tcPr>
            <w:tcW w:w="26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23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</w:tr>
      <w:tr w:rsidR="007918D8" w:rsidRPr="007E25F4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C51B41">
            <w:pPr>
              <w:spacing w:after="0"/>
              <w:ind w:left="135"/>
            </w:pPr>
            <w:hyperlink r:id="rId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Древниекорнинародногоискусства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C51B41">
            <w:pPr>
              <w:spacing w:after="0"/>
              <w:ind w:left="135"/>
            </w:pPr>
            <w:hyperlink r:id="rId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C51B41">
            <w:pPr>
              <w:spacing w:after="0"/>
              <w:ind w:left="135"/>
            </w:pPr>
            <w:hyperlink r:id="rId1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C51B41">
            <w:pPr>
              <w:spacing w:after="0"/>
              <w:ind w:left="135"/>
            </w:pPr>
            <w:hyperlink r:id="rId1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3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C51B41">
            <w:pPr>
              <w:spacing w:after="0"/>
              <w:ind w:left="135"/>
            </w:pPr>
            <w:hyperlink r:id="rId14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5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  <w:hyperlink r:id="rId1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3041" w:type="dxa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8D8" w:rsidRPr="000C2691" w:rsidRDefault="000C26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918D8" w:rsidRPr="000C2691" w:rsidRDefault="000C26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/>
        </w:tc>
      </w:tr>
    </w:tbl>
    <w:p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918D8" w:rsidRPr="00504179" w:rsidRDefault="007918D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63"/>
        <w:gridCol w:w="2478"/>
        <w:gridCol w:w="993"/>
        <w:gridCol w:w="1500"/>
        <w:gridCol w:w="2058"/>
        <w:gridCol w:w="2360"/>
      </w:tblGrid>
      <w:tr w:rsidR="007918D8" w:rsidRPr="007E25F4">
        <w:trPr>
          <w:trHeight w:val="144"/>
          <w:tblCellSpacing w:w="20" w:type="nil"/>
        </w:trPr>
        <w:tc>
          <w:tcPr>
            <w:tcW w:w="5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2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ED2903" w:rsidRDefault="007918D8">
            <w:pPr>
              <w:spacing w:after="0"/>
              <w:ind w:left="135"/>
              <w:rPr>
                <w:lang w:val="ru-RU"/>
              </w:rPr>
            </w:pPr>
            <w:r w:rsidRPr="00ED29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Наименованиеразделов и темпрограммы</w:t>
            </w:r>
          </w:p>
          <w:p w:rsidR="007918D8" w:rsidRPr="00ED2903" w:rsidRDefault="00791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51" w:type="dxa"/>
            <w:gridSpan w:val="3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  <w:tc>
          <w:tcPr>
            <w:tcW w:w="24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23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</w:tr>
      <w:tr w:rsidR="007918D8" w:rsidRPr="007E25F4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C51B41">
            <w:pPr>
              <w:spacing w:after="0"/>
              <w:ind w:left="135"/>
            </w:pPr>
            <w:hyperlink r:id="rId1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Мирнашихвещей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C51B41">
            <w:pPr>
              <w:spacing w:after="0"/>
              <w:ind w:left="135"/>
            </w:pPr>
            <w:hyperlink r:id="rId1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C51B41">
            <w:pPr>
              <w:spacing w:after="0"/>
              <w:ind w:left="135"/>
            </w:pPr>
            <w:hyperlink r:id="rId1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тематическаякартина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C51B41">
            <w:pPr>
              <w:spacing w:after="0"/>
              <w:ind w:left="135"/>
            </w:pPr>
            <w:hyperlink r:id="rId2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3041" w:type="dxa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18D8" w:rsidRPr="009B1537" w:rsidRDefault="009B15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918D8" w:rsidRPr="009B1537" w:rsidRDefault="009B15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/>
        </w:tc>
      </w:tr>
    </w:tbl>
    <w:p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918D8" w:rsidRPr="00504179" w:rsidRDefault="007918D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46"/>
        <w:gridCol w:w="2525"/>
        <w:gridCol w:w="963"/>
        <w:gridCol w:w="1689"/>
        <w:gridCol w:w="1429"/>
        <w:gridCol w:w="2800"/>
      </w:tblGrid>
      <w:tr w:rsidR="007918D8" w:rsidRPr="007E25F4">
        <w:trPr>
          <w:trHeight w:val="144"/>
          <w:tblCellSpacing w:w="20" w:type="nil"/>
        </w:trPr>
        <w:tc>
          <w:tcPr>
            <w:tcW w:w="5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25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963D5D" w:rsidRDefault="007918D8">
            <w:pPr>
              <w:spacing w:after="0"/>
              <w:ind w:left="135"/>
              <w:rPr>
                <w:lang w:val="ru-RU"/>
              </w:rPr>
            </w:pPr>
            <w:r w:rsidRPr="00963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Наименованиеразделов и темпрограммы</w:t>
            </w:r>
          </w:p>
          <w:p w:rsidR="007918D8" w:rsidRPr="00963D5D" w:rsidRDefault="00791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81" w:type="dxa"/>
            <w:gridSpan w:val="3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  <w:tc>
          <w:tcPr>
            <w:tcW w:w="25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2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</w:tr>
      <w:tr w:rsidR="007918D8" w:rsidRPr="007E25F4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C51B41">
            <w:pPr>
              <w:spacing w:after="0"/>
              <w:ind w:left="135"/>
            </w:pPr>
            <w:hyperlink r:id="rId2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Графическийдизайн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C51B41">
            <w:pPr>
              <w:spacing w:after="0"/>
              <w:ind w:left="135"/>
            </w:pPr>
            <w:hyperlink r:id="rId2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Макетированиеобъемно-пространственныхкомпозиций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C51B41">
            <w:pPr>
              <w:spacing w:after="0"/>
              <w:ind w:left="135"/>
            </w:pPr>
            <w:hyperlink r:id="rId23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C51B41">
            <w:pPr>
              <w:spacing w:after="0"/>
              <w:ind w:left="135"/>
            </w:pPr>
            <w:hyperlink r:id="rId24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C51B41">
            <w:pPr>
              <w:spacing w:after="0"/>
              <w:ind w:left="135"/>
            </w:pPr>
            <w:hyperlink r:id="rId25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3071" w:type="dxa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7918D8" w:rsidRPr="00CF0BF1" w:rsidRDefault="00CF0B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918D8" w:rsidRPr="00CF0BF1" w:rsidRDefault="00CF0B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/>
        </w:tc>
      </w:tr>
    </w:tbl>
    <w:p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918D8" w:rsidRDefault="007918D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_23801279"/>
      <w:bookmarkEnd w:id="9"/>
    </w:p>
    <w:p w:rsidR="007918D8" w:rsidRPr="00467649" w:rsidRDefault="007918D8">
      <w:pPr>
        <w:spacing w:after="0"/>
        <w:ind w:left="120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</w:rPr>
        <w:br w:type="column"/>
      </w:r>
      <w:r w:rsidRPr="00467649">
        <w:rPr>
          <w:rFonts w:ascii="Times New Roman" w:hAnsi="Times New Roman"/>
          <w:b/>
          <w:color w:val="000000"/>
          <w:sz w:val="26"/>
          <w:szCs w:val="26"/>
        </w:rPr>
        <w:lastRenderedPageBreak/>
        <w:t xml:space="preserve">ПОУРОЧНОЕ ПЛАНИРОВАНИЕ </w:t>
      </w:r>
    </w:p>
    <w:p w:rsidR="007918D8" w:rsidRDefault="007918D8">
      <w:pPr>
        <w:spacing w:after="0"/>
        <w:ind w:left="120"/>
      </w:pPr>
      <w:r w:rsidRPr="00467649">
        <w:rPr>
          <w:rFonts w:ascii="Times New Roman" w:hAnsi="Times New Roman"/>
          <w:b/>
          <w:color w:val="000000"/>
          <w:sz w:val="26"/>
          <w:szCs w:val="26"/>
        </w:rPr>
        <w:t xml:space="preserve"> 5 </w:t>
      </w:r>
      <w:r w:rsidR="00E504A1" w:rsidRPr="0046764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«А» </w:t>
      </w:r>
      <w:r w:rsidRPr="00467649">
        <w:rPr>
          <w:rFonts w:ascii="Times New Roman" w:hAnsi="Times New Roman"/>
          <w:b/>
          <w:color w:val="000000"/>
          <w:sz w:val="26"/>
          <w:szCs w:val="26"/>
        </w:rPr>
        <w:t>КЛАСС</w:t>
      </w:r>
    </w:p>
    <w:tbl>
      <w:tblPr>
        <w:tblW w:w="5000" w:type="pct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668"/>
        <w:gridCol w:w="3543"/>
        <w:gridCol w:w="1256"/>
        <w:gridCol w:w="1554"/>
        <w:gridCol w:w="2788"/>
        <w:gridCol w:w="37"/>
      </w:tblGrid>
      <w:tr w:rsidR="007918D8" w:rsidRPr="007E25F4">
        <w:trPr>
          <w:trHeight w:val="1578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</w:tr>
      <w:tr w:rsidR="007918D8" w:rsidRPr="00F7780E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3B187A" w:rsidRDefault="003B18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02.09.2024</w:t>
            </w: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3B187A" w:rsidRDefault="00C51B41">
            <w:pPr>
              <w:spacing w:after="0"/>
              <w:ind w:left="135"/>
              <w:rPr>
                <w:lang w:val="ru-RU"/>
              </w:rPr>
            </w:pPr>
            <w:hyperlink r:id="rId2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3B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3B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3B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3B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3B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3B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/7825/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3B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/312989/</w:t>
              </w:r>
            </w:hyperlink>
          </w:p>
        </w:tc>
      </w:tr>
      <w:tr w:rsidR="007918D8" w:rsidRPr="00F7780E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3B187A" w:rsidRDefault="003B18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09.09.2024</w:t>
            </w: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2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/7825/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/312989/</w:t>
              </w:r>
            </w:hyperlink>
            <w:hyperlink r:id="rId2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jurnjd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iXTM</w:t>
              </w:r>
              <w:proofErr w:type="spellEnd"/>
            </w:hyperlink>
          </w:p>
        </w:tc>
      </w:tr>
      <w:tr w:rsidR="007918D8" w:rsidRPr="00F7780E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3B187A" w:rsidRDefault="003B18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16.09.2024</w:t>
            </w: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2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/7826/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/313020/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047A60" w:rsidRDefault="00047A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3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/7826/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/313020/</w:t>
              </w:r>
            </w:hyperlink>
            <w:hyperlink r:id="rId3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WXlGf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y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Rio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047A60" w:rsidRDefault="00047A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3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/7826/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/313020/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047A60" w:rsidRDefault="00047A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33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/7826/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/313020/</w:t>
              </w:r>
            </w:hyperlink>
            <w:hyperlink r:id="rId34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ygMOPt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VLKY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047A60" w:rsidRDefault="00047A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35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/7827/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/276982/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047A60" w:rsidRDefault="00047A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3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/7827/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/276982/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орнаментализациюнародного</w:t>
            </w:r>
            <w:proofErr w:type="spellEnd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праздничного костюма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047A60" w:rsidRDefault="00047A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3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/7827/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/276982/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3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/7828/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/277014/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3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/7829/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/313051/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4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/7829/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/313051/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4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/7830/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/313083/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4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/7830/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/313083/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ЗолотаяХохлома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выполняемроспись</w:t>
            </w:r>
            <w:proofErr w:type="spellEnd"/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43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goldenhohloma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upload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tours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assorti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44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/7831/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/313112/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45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/7831/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/313112/</w:t>
              </w:r>
            </w:hyperlink>
            <w:hyperlink r:id="rId4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sochisirius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4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/7831/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/313112/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4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/7840/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/313511/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4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/7840/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/313511/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5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/7834/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/313175/</w:t>
              </w:r>
            </w:hyperlink>
            <w:hyperlink r:id="rId5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/7839/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/313480/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5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/7834/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/313175/</w:t>
              </w:r>
            </w:hyperlink>
            <w:hyperlink r:id="rId53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/7839/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/313480/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54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/7835/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/313206/</w:t>
              </w:r>
            </w:hyperlink>
            <w:hyperlink r:id="rId55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/7836/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/280792/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5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/7835/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/313206/</w:t>
              </w:r>
            </w:hyperlink>
            <w:hyperlink r:id="rId5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/7836/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/280792/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5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/7835/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/313206/</w:t>
              </w:r>
            </w:hyperlink>
            <w:hyperlink r:id="rId5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/7836/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/280792/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6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/7837/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/313451/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6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/7837/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/313451/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6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/7835/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/313206/</w:t>
              </w:r>
            </w:hyperlink>
            <w:hyperlink r:id="rId63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/7836/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/280796/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по учебному предмету за 202</w:t>
            </w:r>
            <w:r w:rsidR="002F575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-202</w:t>
            </w:r>
            <w:r w:rsidR="002F575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год. Форма промежуточной аттестации: творческая работа. 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64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/7840/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/313511/</w:t>
              </w:r>
            </w:hyperlink>
            <w:hyperlink r:id="rId65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</w:hyperlink>
            <w:r w:rsidR="007918D8" w:rsidRPr="00BF1D2C">
              <w:rPr>
                <w:rFonts w:ascii="Times New Roman" w:hAnsi="Times New Roman"/>
                <w:color w:val="000000"/>
                <w:sz w:val="24"/>
                <w:lang w:val="ru-RU"/>
              </w:rPr>
              <w:t>?</w:t>
            </w:r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6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/7840/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/313511/</w:t>
              </w:r>
            </w:hyperlink>
            <w:hyperlink r:id="rId6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</w:hyperlink>
            <w:r w:rsidR="007918D8" w:rsidRPr="00BF1D2C">
              <w:rPr>
                <w:rFonts w:ascii="Times New Roman" w:hAnsi="Times New Roman"/>
                <w:color w:val="000000"/>
                <w:sz w:val="24"/>
                <w:lang w:val="ru-RU"/>
              </w:rPr>
              <w:t>?</w:t>
            </w:r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6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/7840/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/313511/</w:t>
              </w:r>
            </w:hyperlink>
            <w:hyperlink r:id="rId6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</w:hyperlink>
            <w:r w:rsidR="007918D8" w:rsidRPr="00BF1D2C">
              <w:rPr>
                <w:rFonts w:ascii="Times New Roman" w:hAnsi="Times New Roman"/>
                <w:color w:val="000000"/>
                <w:sz w:val="24"/>
                <w:lang w:val="ru-RU"/>
              </w:rPr>
              <w:t>?</w:t>
            </w:r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7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/7840/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/313511/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7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/7829/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/313051/</w:t>
              </w:r>
            </w:hyperlink>
          </w:p>
        </w:tc>
      </w:tr>
      <w:tr w:rsidR="007918D8" w:rsidRPr="00F7780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BF1D2C" w:rsidRDefault="00C51B41">
            <w:pPr>
              <w:spacing w:after="0"/>
              <w:ind w:left="135"/>
              <w:rPr>
                <w:lang w:val="ru-RU"/>
              </w:rPr>
            </w:pPr>
            <w:hyperlink r:id="rId7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/7829/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BF1D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/313051/</w:t>
              </w:r>
            </w:hyperlink>
          </w:p>
        </w:tc>
      </w:tr>
      <w:tr w:rsidR="007918D8" w:rsidRPr="007E25F4">
        <w:trPr>
          <w:gridAfter w:val="1"/>
          <w:wAfter w:w="19" w:type="pct"/>
          <w:trHeight w:val="144"/>
          <w:tblCellSpacing w:w="20" w:type="nil"/>
        </w:trPr>
        <w:tc>
          <w:tcPr>
            <w:tcW w:w="2138" w:type="pct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05" w:type="pct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/>
        </w:tc>
      </w:tr>
    </w:tbl>
    <w:p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918D8" w:rsidRPr="007259D8" w:rsidRDefault="007918D8" w:rsidP="00963D5D">
      <w:pPr>
        <w:spacing w:after="0"/>
        <w:ind w:left="120"/>
        <w:rPr>
          <w:lang w:val="ru-RU"/>
        </w:rPr>
        <w:sectPr w:rsidR="007918D8" w:rsidRPr="007259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918D8" w:rsidRPr="00963D5D" w:rsidRDefault="007918D8" w:rsidP="007259D8">
      <w:pPr>
        <w:spacing w:after="0" w:line="240" w:lineRule="auto"/>
        <w:rPr>
          <w:sz w:val="26"/>
          <w:szCs w:val="26"/>
          <w:lang w:val="ru-RU"/>
        </w:rPr>
      </w:pPr>
      <w:bookmarkStart w:id="11" w:name="block_23801282"/>
      <w:bookmarkEnd w:id="10"/>
      <w:r w:rsidRPr="00963D5D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УЧЕБНО-МЕТОДИЧЕСКОЕ ОБЕСПЕЧЕНИЕ ОБРАЗОВАТЕЛЬНОГО ПРОЦЕССА</w:t>
      </w:r>
    </w:p>
    <w:p w:rsidR="007918D8" w:rsidRPr="00963D5D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963D5D">
        <w:rPr>
          <w:rFonts w:ascii="Times New Roman" w:hAnsi="Times New Roman"/>
          <w:b/>
          <w:color w:val="000000"/>
          <w:sz w:val="26"/>
          <w:szCs w:val="26"/>
          <w:lang w:val="ru-RU"/>
        </w:rPr>
        <w:t>ОБЯЗАТЕЛЬНЫЕ УЧЕБНЫЕ МАТЕРИАЛЫ ДЛЯ УЧЕНИКА</w:t>
      </w:r>
    </w:p>
    <w:p w:rsidR="007918D8" w:rsidRPr="00963D5D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963D5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 xml:space="preserve">‌• Изобразительное искусство: 5-й класс: учебник, 5 класс/ Горяева Н. А., Островская О. В.; под ред. 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r w:rsidRPr="00963D5D">
        <w:rPr>
          <w:sz w:val="26"/>
          <w:szCs w:val="26"/>
          <w:lang w:val="ru-RU"/>
        </w:rPr>
        <w:br/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 xml:space="preserve"> • Изобразительное искусство: 6-й класс: учебник, 6 класс/ 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Неменская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 xml:space="preserve"> Л. А.; под ред. 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r w:rsidRPr="00963D5D">
        <w:rPr>
          <w:sz w:val="26"/>
          <w:szCs w:val="26"/>
          <w:lang w:val="ru-RU"/>
        </w:rPr>
        <w:br/>
      </w:r>
      <w:bookmarkStart w:id="12" w:name="db50a40d_f8ae_4e5d_8e70_919f427dc0ce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 xml:space="preserve"> • Изобразительное искусство: 7-й класс: учебник, 7 класс/ Питерских А. С., Гуров Г. Е.; под ред. 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bookmarkEnd w:id="12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r w:rsidRPr="00963D5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:rsidR="007918D8" w:rsidRPr="00963D5D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963D5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‌‌</w:t>
      </w:r>
    </w:p>
    <w:p w:rsidR="007918D8" w:rsidRPr="00963D5D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963D5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:rsidR="007918D8" w:rsidRPr="00963D5D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963D5D">
        <w:rPr>
          <w:rFonts w:ascii="Times New Roman" w:hAnsi="Times New Roman"/>
          <w:b/>
          <w:color w:val="000000"/>
          <w:sz w:val="26"/>
          <w:szCs w:val="26"/>
          <w:lang w:val="ru-RU"/>
        </w:rPr>
        <w:t>МЕТОДИЧЕСКИЕ МАТЕРИАЛЫ ДЛЯ УЧИТЕЛЯ</w:t>
      </w:r>
    </w:p>
    <w:p w:rsidR="007918D8" w:rsidRPr="00963D5D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963D5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13" w:name="BM27f88a84_cde6_45cc_9a12_309dd9b67dab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 xml:space="preserve">Компьютер, экран, доска, таблицы по 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цветоведению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, перспективе, демонстрационный материал по темам, презентации по темам, образцы работ, раздаточный материал.</w:t>
      </w:r>
      <w:bookmarkEnd w:id="13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r w:rsidRPr="00963D5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:rsidR="007918D8" w:rsidRPr="00963D5D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</w:p>
    <w:p w:rsidR="007918D8" w:rsidRPr="00963D5D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963D5D">
        <w:rPr>
          <w:rFonts w:ascii="Times New Roman" w:hAnsi="Times New Roman"/>
          <w:b/>
          <w:color w:val="000000"/>
          <w:sz w:val="26"/>
          <w:szCs w:val="26"/>
          <w:lang w:val="ru-RU"/>
        </w:rPr>
        <w:t>ЦИФРОВЫЕ ОБРАЗОВАТЕЛЬНЫЕ РЕСУРСЫ И РЕСУРСЫ СЕТИ ИНТЕРНЕТ</w:t>
      </w:r>
    </w:p>
    <w:p w:rsidR="007918D8" w:rsidRPr="00963D5D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963D5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963D5D">
        <w:rPr>
          <w:rFonts w:ascii="Arial Unicode MS" w:eastAsia="Arial Unicode MS" w:hAnsi="Arial Unicode MS" w:cs="Arial Unicode MS" w:hint="eastAsia"/>
          <w:color w:val="333333"/>
          <w:sz w:val="26"/>
          <w:szCs w:val="26"/>
          <w:lang w:val="ru-RU"/>
        </w:rPr>
        <w:t>​</w:t>
      </w:r>
      <w:r w:rsidRPr="00963D5D">
        <w:rPr>
          <w:rFonts w:ascii="Times New Roman" w:hAnsi="Times New Roman"/>
          <w:color w:val="333333"/>
          <w:sz w:val="26"/>
          <w:szCs w:val="26"/>
          <w:lang w:val="ru-RU"/>
        </w:rPr>
        <w:t>‌</w:t>
      </w:r>
      <w:r w:rsidRPr="00963D5D">
        <w:rPr>
          <w:rFonts w:ascii="Times New Roman" w:hAnsi="Times New Roman"/>
          <w:color w:val="000000"/>
          <w:sz w:val="26"/>
          <w:szCs w:val="26"/>
        </w:rPr>
        <w:t>https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</w:rPr>
        <w:t>resh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</w:rPr>
        <w:t>edu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963D5D">
        <w:rPr>
          <w:sz w:val="26"/>
          <w:szCs w:val="26"/>
          <w:lang w:val="ru-RU"/>
        </w:rPr>
        <w:br/>
      </w:r>
      <w:r w:rsidRPr="00963D5D">
        <w:rPr>
          <w:rFonts w:ascii="Times New Roman" w:hAnsi="Times New Roman"/>
          <w:color w:val="000000"/>
          <w:sz w:val="26"/>
          <w:szCs w:val="26"/>
        </w:rPr>
        <w:t>http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963D5D">
        <w:rPr>
          <w:rFonts w:ascii="Times New Roman" w:hAnsi="Times New Roman"/>
          <w:color w:val="000000"/>
          <w:sz w:val="26"/>
          <w:szCs w:val="26"/>
        </w:rPr>
        <w:t>www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</w:rPr>
        <w:t>uchportal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963D5D">
        <w:rPr>
          <w:rFonts w:ascii="Times New Roman" w:hAnsi="Times New Roman"/>
          <w:color w:val="000000"/>
          <w:sz w:val="26"/>
          <w:szCs w:val="26"/>
        </w:rPr>
        <w:t>load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/149 - Учительский портал</w:t>
      </w:r>
      <w:r w:rsidRPr="00963D5D">
        <w:rPr>
          <w:sz w:val="26"/>
          <w:szCs w:val="26"/>
          <w:lang w:val="ru-RU"/>
        </w:rPr>
        <w:br/>
      </w:r>
      <w:r w:rsidRPr="00963D5D">
        <w:rPr>
          <w:rFonts w:ascii="Times New Roman" w:hAnsi="Times New Roman"/>
          <w:color w:val="000000"/>
          <w:sz w:val="26"/>
          <w:szCs w:val="26"/>
        </w:rPr>
        <w:t>http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963D5D">
        <w:rPr>
          <w:rFonts w:ascii="Times New Roman" w:hAnsi="Times New Roman"/>
          <w:color w:val="000000"/>
          <w:sz w:val="26"/>
          <w:szCs w:val="26"/>
        </w:rPr>
        <w:t>festival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.1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</w:rPr>
        <w:t>september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 xml:space="preserve">/ - Викторины </w:t>
      </w:r>
      <w:r w:rsidRPr="00963D5D">
        <w:rPr>
          <w:sz w:val="26"/>
          <w:szCs w:val="26"/>
          <w:lang w:val="ru-RU"/>
        </w:rPr>
        <w:br/>
      </w:r>
      <w:r w:rsidRPr="00963D5D">
        <w:rPr>
          <w:rFonts w:ascii="Times New Roman" w:hAnsi="Times New Roman"/>
          <w:color w:val="000000"/>
          <w:sz w:val="26"/>
          <w:szCs w:val="26"/>
        </w:rPr>
        <w:t>http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963D5D">
        <w:rPr>
          <w:rFonts w:ascii="Times New Roman" w:hAnsi="Times New Roman"/>
          <w:color w:val="000000"/>
          <w:sz w:val="26"/>
          <w:szCs w:val="26"/>
        </w:rPr>
        <w:t>www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963D5D">
        <w:rPr>
          <w:rFonts w:ascii="Times New Roman" w:hAnsi="Times New Roman"/>
          <w:color w:val="000000"/>
          <w:sz w:val="26"/>
          <w:szCs w:val="26"/>
        </w:rPr>
        <w:t>museum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</w:rPr>
        <w:t>gmii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/ Государственный музей изобразительных искусств им. А.С. Пушкина</w:t>
      </w:r>
      <w:r w:rsidRPr="00963D5D">
        <w:rPr>
          <w:sz w:val="26"/>
          <w:szCs w:val="26"/>
          <w:lang w:val="ru-RU"/>
        </w:rPr>
        <w:br/>
      </w:r>
      <w:r w:rsidRPr="00963D5D">
        <w:rPr>
          <w:rFonts w:ascii="Times New Roman" w:hAnsi="Times New Roman"/>
          <w:color w:val="000000"/>
          <w:sz w:val="26"/>
          <w:szCs w:val="26"/>
        </w:rPr>
        <w:t>http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963D5D">
        <w:rPr>
          <w:rFonts w:ascii="Times New Roman" w:hAnsi="Times New Roman"/>
          <w:color w:val="000000"/>
          <w:sz w:val="26"/>
          <w:szCs w:val="26"/>
        </w:rPr>
        <w:t>www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</w:rPr>
        <w:t>rusmuseum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 xml:space="preserve"> Официальный сайт Русского музея</w:t>
      </w:r>
      <w:r w:rsidRPr="00963D5D">
        <w:rPr>
          <w:sz w:val="26"/>
          <w:szCs w:val="26"/>
          <w:lang w:val="ru-RU"/>
        </w:rPr>
        <w:br/>
      </w:r>
      <w:r w:rsidRPr="00963D5D">
        <w:rPr>
          <w:rFonts w:ascii="Times New Roman" w:hAnsi="Times New Roman"/>
          <w:color w:val="000000"/>
          <w:sz w:val="26"/>
          <w:szCs w:val="26"/>
        </w:rPr>
        <w:t>http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963D5D">
        <w:rPr>
          <w:rFonts w:ascii="Times New Roman" w:hAnsi="Times New Roman"/>
          <w:color w:val="000000"/>
          <w:sz w:val="26"/>
          <w:szCs w:val="26"/>
        </w:rPr>
        <w:t>www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</w:rPr>
        <w:t>hermitagemuseum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963D5D">
        <w:rPr>
          <w:rFonts w:ascii="Times New Roman" w:hAnsi="Times New Roman"/>
          <w:color w:val="000000"/>
          <w:sz w:val="26"/>
          <w:szCs w:val="26"/>
        </w:rPr>
        <w:t>org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 xml:space="preserve"> Официальный сайт Эрмитажа</w:t>
      </w:r>
      <w:r w:rsidRPr="00963D5D">
        <w:rPr>
          <w:sz w:val="26"/>
          <w:szCs w:val="26"/>
          <w:lang w:val="ru-RU"/>
        </w:rPr>
        <w:br/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 xml:space="preserve"> Виртуальный музей искусств </w:t>
      </w:r>
      <w:r w:rsidRPr="00963D5D">
        <w:rPr>
          <w:rFonts w:ascii="Times New Roman" w:hAnsi="Times New Roman"/>
          <w:color w:val="000000"/>
          <w:sz w:val="26"/>
          <w:szCs w:val="26"/>
        </w:rPr>
        <w:t>http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963D5D">
        <w:rPr>
          <w:rFonts w:ascii="Times New Roman" w:hAnsi="Times New Roman"/>
          <w:color w:val="000000"/>
          <w:sz w:val="26"/>
          <w:szCs w:val="26"/>
        </w:rPr>
        <w:t>www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963D5D">
        <w:rPr>
          <w:rFonts w:ascii="Times New Roman" w:hAnsi="Times New Roman"/>
          <w:color w:val="000000"/>
          <w:sz w:val="26"/>
          <w:szCs w:val="26"/>
        </w:rPr>
        <w:t>museum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-</w:t>
      </w:r>
      <w:r w:rsidRPr="00963D5D">
        <w:rPr>
          <w:rFonts w:ascii="Times New Roman" w:hAnsi="Times New Roman"/>
          <w:color w:val="000000"/>
          <w:sz w:val="26"/>
          <w:szCs w:val="26"/>
        </w:rPr>
        <w:t>online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963D5D">
        <w:rPr>
          <w:sz w:val="26"/>
          <w:szCs w:val="26"/>
          <w:lang w:val="ru-RU"/>
        </w:rPr>
        <w:br/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 xml:space="preserve"> Музейные головоломки </w:t>
      </w:r>
      <w:r w:rsidRPr="00963D5D">
        <w:rPr>
          <w:rFonts w:ascii="Times New Roman" w:hAnsi="Times New Roman"/>
          <w:color w:val="000000"/>
          <w:sz w:val="26"/>
          <w:szCs w:val="26"/>
        </w:rPr>
        <w:t>http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</w:rPr>
        <w:t>muzeinie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-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</w:rPr>
        <w:t>golovolomki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963D5D">
        <w:rPr>
          <w:sz w:val="26"/>
          <w:szCs w:val="26"/>
          <w:lang w:val="ru-RU"/>
        </w:rPr>
        <w:br/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 xml:space="preserve"> Художественная галерея Собрание работ всемирно известных художников </w:t>
      </w:r>
      <w:r w:rsidRPr="00963D5D">
        <w:rPr>
          <w:rFonts w:ascii="Times New Roman" w:hAnsi="Times New Roman"/>
          <w:color w:val="000000"/>
          <w:sz w:val="26"/>
          <w:szCs w:val="26"/>
        </w:rPr>
        <w:t>http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963D5D">
        <w:rPr>
          <w:rFonts w:ascii="Times New Roman" w:hAnsi="Times New Roman"/>
          <w:color w:val="000000"/>
          <w:sz w:val="26"/>
          <w:szCs w:val="26"/>
        </w:rPr>
        <w:t>gallery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</w:rPr>
        <w:t>lariel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963D5D">
        <w:rPr>
          <w:rFonts w:ascii="Times New Roman" w:hAnsi="Times New Roman"/>
          <w:color w:val="000000"/>
          <w:sz w:val="26"/>
          <w:szCs w:val="26"/>
        </w:rPr>
        <w:t>inc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</w:rPr>
        <w:t>ui</w:t>
      </w:r>
      <w:proofErr w:type="spellEnd"/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963D5D">
        <w:rPr>
          <w:rFonts w:ascii="Times New Roman" w:hAnsi="Times New Roman"/>
          <w:color w:val="000000"/>
          <w:sz w:val="26"/>
          <w:szCs w:val="26"/>
        </w:rPr>
        <w:t>index</w:t>
      </w:r>
      <w:r w:rsidRPr="00963D5D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963D5D">
        <w:rPr>
          <w:rFonts w:ascii="Times New Roman" w:hAnsi="Times New Roman"/>
          <w:color w:val="000000"/>
          <w:sz w:val="26"/>
          <w:szCs w:val="26"/>
        </w:rPr>
        <w:t>php</w:t>
      </w:r>
      <w:bookmarkStart w:id="14" w:name="e2d6e2bf_4893_4145_be02_d49817b4b26f"/>
      <w:bookmarkEnd w:id="11"/>
      <w:bookmarkEnd w:id="14"/>
      <w:proofErr w:type="spellEnd"/>
    </w:p>
    <w:sectPr w:rsidR="007918D8" w:rsidRPr="00963D5D" w:rsidSect="00F76D0E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23B4"/>
    <w:multiLevelType w:val="multilevel"/>
    <w:tmpl w:val="C100C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2D2525F"/>
    <w:multiLevelType w:val="multilevel"/>
    <w:tmpl w:val="8AD48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5066E24"/>
    <w:multiLevelType w:val="multilevel"/>
    <w:tmpl w:val="676E7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AAD1820"/>
    <w:multiLevelType w:val="multilevel"/>
    <w:tmpl w:val="6A20E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41969FF"/>
    <w:multiLevelType w:val="multilevel"/>
    <w:tmpl w:val="30523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46336359"/>
    <w:multiLevelType w:val="multilevel"/>
    <w:tmpl w:val="1804A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5CD81154"/>
    <w:multiLevelType w:val="multilevel"/>
    <w:tmpl w:val="08FCF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1DA7"/>
    <w:rsid w:val="0004267F"/>
    <w:rsid w:val="00047A60"/>
    <w:rsid w:val="0008080D"/>
    <w:rsid w:val="00097FD6"/>
    <w:rsid w:val="000A45A3"/>
    <w:rsid w:val="000B2D64"/>
    <w:rsid w:val="000C2691"/>
    <w:rsid w:val="000D4161"/>
    <w:rsid w:val="000E6D86"/>
    <w:rsid w:val="00102224"/>
    <w:rsid w:val="001208F0"/>
    <w:rsid w:val="00125E36"/>
    <w:rsid w:val="001543B2"/>
    <w:rsid w:val="00185152"/>
    <w:rsid w:val="001C1A7E"/>
    <w:rsid w:val="00212BB9"/>
    <w:rsid w:val="00234E2C"/>
    <w:rsid w:val="00243190"/>
    <w:rsid w:val="002B1B77"/>
    <w:rsid w:val="002F5758"/>
    <w:rsid w:val="002F7DAF"/>
    <w:rsid w:val="003B187A"/>
    <w:rsid w:val="00410519"/>
    <w:rsid w:val="00413ECE"/>
    <w:rsid w:val="00467649"/>
    <w:rsid w:val="004D508B"/>
    <w:rsid w:val="004E6975"/>
    <w:rsid w:val="00504179"/>
    <w:rsid w:val="005234FD"/>
    <w:rsid w:val="00555135"/>
    <w:rsid w:val="005B1778"/>
    <w:rsid w:val="005C0BDA"/>
    <w:rsid w:val="005D37FD"/>
    <w:rsid w:val="00600598"/>
    <w:rsid w:val="00603A2C"/>
    <w:rsid w:val="00650DDF"/>
    <w:rsid w:val="00653C6D"/>
    <w:rsid w:val="0066504F"/>
    <w:rsid w:val="006B236D"/>
    <w:rsid w:val="006B30F9"/>
    <w:rsid w:val="006C0F61"/>
    <w:rsid w:val="007259D8"/>
    <w:rsid w:val="007316E9"/>
    <w:rsid w:val="00732450"/>
    <w:rsid w:val="0076045A"/>
    <w:rsid w:val="00780E9D"/>
    <w:rsid w:val="00780EC8"/>
    <w:rsid w:val="00785978"/>
    <w:rsid w:val="007918D8"/>
    <w:rsid w:val="007B02D5"/>
    <w:rsid w:val="007B2F82"/>
    <w:rsid w:val="007E25F4"/>
    <w:rsid w:val="00803E70"/>
    <w:rsid w:val="008148CD"/>
    <w:rsid w:val="00816A92"/>
    <w:rsid w:val="008375ED"/>
    <w:rsid w:val="0086502D"/>
    <w:rsid w:val="00887F53"/>
    <w:rsid w:val="008A00F1"/>
    <w:rsid w:val="008C5A20"/>
    <w:rsid w:val="008E3E64"/>
    <w:rsid w:val="00901DF9"/>
    <w:rsid w:val="009356E3"/>
    <w:rsid w:val="00963D5D"/>
    <w:rsid w:val="009717E0"/>
    <w:rsid w:val="00993E01"/>
    <w:rsid w:val="009A34AC"/>
    <w:rsid w:val="009B1537"/>
    <w:rsid w:val="009E04C7"/>
    <w:rsid w:val="009E0795"/>
    <w:rsid w:val="009E2BCF"/>
    <w:rsid w:val="009E33E1"/>
    <w:rsid w:val="00A029DC"/>
    <w:rsid w:val="00A259AD"/>
    <w:rsid w:val="00A54040"/>
    <w:rsid w:val="00A81DA7"/>
    <w:rsid w:val="00AC4E34"/>
    <w:rsid w:val="00AE01FE"/>
    <w:rsid w:val="00B073F9"/>
    <w:rsid w:val="00B141FF"/>
    <w:rsid w:val="00B27C8D"/>
    <w:rsid w:val="00B84A05"/>
    <w:rsid w:val="00B91A36"/>
    <w:rsid w:val="00BC579A"/>
    <w:rsid w:val="00BD5610"/>
    <w:rsid w:val="00BD791D"/>
    <w:rsid w:val="00BF1D2C"/>
    <w:rsid w:val="00BF2B62"/>
    <w:rsid w:val="00C2701F"/>
    <w:rsid w:val="00C51B41"/>
    <w:rsid w:val="00C53FFE"/>
    <w:rsid w:val="00C87F3A"/>
    <w:rsid w:val="00CF0BF1"/>
    <w:rsid w:val="00CF6BE0"/>
    <w:rsid w:val="00D10ECC"/>
    <w:rsid w:val="00D4282B"/>
    <w:rsid w:val="00DA750B"/>
    <w:rsid w:val="00DC2604"/>
    <w:rsid w:val="00E001A0"/>
    <w:rsid w:val="00E504A1"/>
    <w:rsid w:val="00E93C6A"/>
    <w:rsid w:val="00EA535D"/>
    <w:rsid w:val="00ED2903"/>
    <w:rsid w:val="00EE1B95"/>
    <w:rsid w:val="00F16945"/>
    <w:rsid w:val="00F27EAF"/>
    <w:rsid w:val="00F7166C"/>
    <w:rsid w:val="00F76D0E"/>
    <w:rsid w:val="00F7780E"/>
    <w:rsid w:val="00FA6933"/>
    <w:rsid w:val="00FC0305"/>
    <w:rsid w:val="00FC724D"/>
    <w:rsid w:val="00FE4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E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93E01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93E01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93E01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9"/>
    <w:qFormat/>
    <w:rsid w:val="00993E01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93E01"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993E01"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993E01"/>
    <w:rPr>
      <w:rFonts w:ascii="Calibri Light" w:hAnsi="Calibri Light" w:cs="Times New Roman"/>
      <w:b/>
      <w:bCs/>
      <w:color w:val="4472C4"/>
    </w:rPr>
  </w:style>
  <w:style w:type="character" w:customStyle="1" w:styleId="40">
    <w:name w:val="Заголовок 4 Знак"/>
    <w:link w:val="4"/>
    <w:uiPriority w:val="99"/>
    <w:locked/>
    <w:rsid w:val="00993E01"/>
    <w:rPr>
      <w:rFonts w:ascii="Calibri Light" w:hAnsi="Calibri Light" w:cs="Times New Roman"/>
      <w:b/>
      <w:bCs/>
      <w:i/>
      <w:iCs/>
      <w:color w:val="4472C4"/>
    </w:rPr>
  </w:style>
  <w:style w:type="paragraph" w:styleId="a3">
    <w:name w:val="header"/>
    <w:basedOn w:val="a"/>
    <w:link w:val="a4"/>
    <w:uiPriority w:val="99"/>
    <w:rsid w:val="00993E0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sid w:val="00993E01"/>
    <w:rPr>
      <w:rFonts w:cs="Times New Roman"/>
    </w:rPr>
  </w:style>
  <w:style w:type="paragraph" w:styleId="a5">
    <w:name w:val="Normal Indent"/>
    <w:basedOn w:val="a"/>
    <w:uiPriority w:val="99"/>
    <w:rsid w:val="00993E01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993E01"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993E01"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993E01"/>
    <w:pPr>
      <w:pBdr>
        <w:bottom w:val="single" w:sz="8" w:space="4" w:color="4472C4"/>
      </w:pBdr>
      <w:spacing w:after="300"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99"/>
    <w:locked/>
    <w:rsid w:val="00993E01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993E01"/>
    <w:rPr>
      <w:rFonts w:cs="Times New Roman"/>
      <w:i/>
      <w:iCs/>
    </w:rPr>
  </w:style>
  <w:style w:type="character" w:styleId="ab">
    <w:name w:val="Hyperlink"/>
    <w:uiPriority w:val="99"/>
    <w:rsid w:val="00803E70"/>
    <w:rPr>
      <w:rFonts w:cs="Times New Roman"/>
      <w:color w:val="auto"/>
      <w:u w:val="single"/>
    </w:rPr>
  </w:style>
  <w:style w:type="table" w:styleId="ac">
    <w:name w:val="Table Grid"/>
    <w:basedOn w:val="a1"/>
    <w:uiPriority w:val="99"/>
    <w:rsid w:val="00803E7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993E01"/>
    <w:pPr>
      <w:spacing w:line="240" w:lineRule="auto"/>
    </w:pPr>
    <w:rPr>
      <w:b/>
      <w:bCs/>
      <w:color w:val="4472C4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E1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E1B95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8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ontent.edsoo.ru/lab" TargetMode="External"/><Relationship Id="rId18" Type="http://schemas.openxmlformats.org/officeDocument/2006/relationships/hyperlink" Target="https://resh.edu.ru/subject/7/6/" TargetMode="External"/><Relationship Id="rId26" Type="http://schemas.openxmlformats.org/officeDocument/2006/relationships/hyperlink" Target="https://resh.edu.ru/subject/lesson/7825/start/312989/" TargetMode="External"/><Relationship Id="rId39" Type="http://schemas.openxmlformats.org/officeDocument/2006/relationships/hyperlink" Target="https://resh.edu.ru/subject/lesson/7829/start/313051/" TargetMode="External"/><Relationship Id="rId21" Type="http://schemas.openxmlformats.org/officeDocument/2006/relationships/hyperlink" Target="https://resh.edu.ru/subject/7/7/" TargetMode="External"/><Relationship Id="rId34" Type="http://schemas.openxmlformats.org/officeDocument/2006/relationships/hyperlink" Target="https://www.youtube.com/watch?v=ygMOPt0VLKY" TargetMode="External"/><Relationship Id="rId42" Type="http://schemas.openxmlformats.org/officeDocument/2006/relationships/hyperlink" Target="https://resh.edu.ru/subject/lesson/7830/start/313083/" TargetMode="External"/><Relationship Id="rId47" Type="http://schemas.openxmlformats.org/officeDocument/2006/relationships/hyperlink" Target="https://resh.edu.ru/subject/lesson/7831/start/313112/" TargetMode="External"/><Relationship Id="rId50" Type="http://schemas.openxmlformats.org/officeDocument/2006/relationships/hyperlink" Target="https://resh.edu.ru/subject/lesson/7834/start/313175/" TargetMode="External"/><Relationship Id="rId55" Type="http://schemas.openxmlformats.org/officeDocument/2006/relationships/hyperlink" Target="https://resh.edu.ru/subject/lesson/7836/start/280792/" TargetMode="External"/><Relationship Id="rId63" Type="http://schemas.openxmlformats.org/officeDocument/2006/relationships/hyperlink" Target="https://resh.edu.ru/subject/lesson/7836/main/280796/" TargetMode="External"/><Relationship Id="rId68" Type="http://schemas.openxmlformats.org/officeDocument/2006/relationships/hyperlink" Target="https://resh.edu.ru/subject/lesson/7840/start/313511/" TargetMode="External"/><Relationship Id="rId7" Type="http://schemas.openxmlformats.org/officeDocument/2006/relationships/hyperlink" Target="https://content.edsoo.ru/lab" TargetMode="External"/><Relationship Id="rId71" Type="http://schemas.openxmlformats.org/officeDocument/2006/relationships/hyperlink" Target="https://resh.edu.ru/subject/lesson/7829/start/31305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7/6/" TargetMode="External"/><Relationship Id="rId29" Type="http://schemas.openxmlformats.org/officeDocument/2006/relationships/hyperlink" Target="https://resh.edu.ru/subject/lesson/7826/start/313020/" TargetMode="External"/><Relationship Id="rId11" Type="http://schemas.openxmlformats.org/officeDocument/2006/relationships/hyperlink" Target="https://content.edsoo.ru/lab" TargetMode="External"/><Relationship Id="rId24" Type="http://schemas.openxmlformats.org/officeDocument/2006/relationships/hyperlink" Target="https://resh.edu.ru/subject/7/7/" TargetMode="External"/><Relationship Id="rId32" Type="http://schemas.openxmlformats.org/officeDocument/2006/relationships/hyperlink" Target="https://resh.edu.ru/subject/lesson/7826/start/313020/" TargetMode="External"/><Relationship Id="rId37" Type="http://schemas.openxmlformats.org/officeDocument/2006/relationships/hyperlink" Target="https://resh.edu.ru/subject/lesson/7827/start/276982/" TargetMode="External"/><Relationship Id="rId40" Type="http://schemas.openxmlformats.org/officeDocument/2006/relationships/hyperlink" Target="https://resh.edu.ru/subject/lesson/7829/start/313051/" TargetMode="External"/><Relationship Id="rId45" Type="http://schemas.openxmlformats.org/officeDocument/2006/relationships/hyperlink" Target="https://resh.edu.ru/subject/lesson/7831/start/313112/" TargetMode="External"/><Relationship Id="rId53" Type="http://schemas.openxmlformats.org/officeDocument/2006/relationships/hyperlink" Target="https://resh.edu.ru/subject/lesson/7839/start/313480/" TargetMode="External"/><Relationship Id="rId58" Type="http://schemas.openxmlformats.org/officeDocument/2006/relationships/hyperlink" Target="https://resh.edu.ru/subject/lesson/7835/start/313206/" TargetMode="External"/><Relationship Id="rId66" Type="http://schemas.openxmlformats.org/officeDocument/2006/relationships/hyperlink" Target="https://resh.edu.ru/subject/lesson/7840/start/313511/" TargetMode="External"/><Relationship Id="rId7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content.edsoo.ru/lab" TargetMode="External"/><Relationship Id="rId23" Type="http://schemas.openxmlformats.org/officeDocument/2006/relationships/hyperlink" Target="https://resh.edu.ru/subject/7/7/" TargetMode="External"/><Relationship Id="rId28" Type="http://schemas.openxmlformats.org/officeDocument/2006/relationships/hyperlink" Target="https://youtu.be/jurnjd-iXTM" TargetMode="External"/><Relationship Id="rId36" Type="http://schemas.openxmlformats.org/officeDocument/2006/relationships/hyperlink" Target="https://resh.edu.ru/subject/lesson/7827/start/276982/" TargetMode="External"/><Relationship Id="rId49" Type="http://schemas.openxmlformats.org/officeDocument/2006/relationships/hyperlink" Target="https://resh.edu.ru/subject/lesson/7840/start/313511/" TargetMode="External"/><Relationship Id="rId57" Type="http://schemas.openxmlformats.org/officeDocument/2006/relationships/hyperlink" Target="https://resh.edu.ru/subject/lesson/7836/start/280792/" TargetMode="External"/><Relationship Id="rId61" Type="http://schemas.openxmlformats.org/officeDocument/2006/relationships/hyperlink" Target="https://resh.edu.ru/subject/lesson/7837/conspect/313451/" TargetMode="External"/><Relationship Id="rId10" Type="http://schemas.openxmlformats.org/officeDocument/2006/relationships/hyperlink" Target="https://educont.ru/" TargetMode="External"/><Relationship Id="rId19" Type="http://schemas.openxmlformats.org/officeDocument/2006/relationships/hyperlink" Target="https://resh.edu.ru/subject/7/6/" TargetMode="External"/><Relationship Id="rId31" Type="http://schemas.openxmlformats.org/officeDocument/2006/relationships/hyperlink" Target="https://www.youtube.com/watch?v=WXlGf_y5Rio" TargetMode="External"/><Relationship Id="rId44" Type="http://schemas.openxmlformats.org/officeDocument/2006/relationships/hyperlink" Target="https://resh.edu.ru/subject/lesson/7831/start/313112/" TargetMode="External"/><Relationship Id="rId52" Type="http://schemas.openxmlformats.org/officeDocument/2006/relationships/hyperlink" Target="https://resh.edu.ru/subject/lesson/7834/start/313175/" TargetMode="External"/><Relationship Id="rId60" Type="http://schemas.openxmlformats.org/officeDocument/2006/relationships/hyperlink" Target="https://resh.edu.ru/subject/lesson/7837/conspect/313451/" TargetMode="External"/><Relationship Id="rId65" Type="http://schemas.openxmlformats.org/officeDocument/2006/relationships/hyperlink" Target="https://www.youtube.com/watch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ontent.edsoo.ru/lab" TargetMode="External"/><Relationship Id="rId14" Type="http://schemas.openxmlformats.org/officeDocument/2006/relationships/hyperlink" Target="https://educont.ru/" TargetMode="External"/><Relationship Id="rId22" Type="http://schemas.openxmlformats.org/officeDocument/2006/relationships/hyperlink" Target="https://resh.edu.ru/subject/7/7/" TargetMode="External"/><Relationship Id="rId27" Type="http://schemas.openxmlformats.org/officeDocument/2006/relationships/hyperlink" Target="https://resh.edu.ru/subject/lesson/7825/start/312989/" TargetMode="External"/><Relationship Id="rId30" Type="http://schemas.openxmlformats.org/officeDocument/2006/relationships/hyperlink" Target="https://resh.edu.ru/subject/lesson/7826/start/313020/" TargetMode="External"/><Relationship Id="rId35" Type="http://schemas.openxmlformats.org/officeDocument/2006/relationships/hyperlink" Target="https://resh.edu.ru/subject/lesson/7827/start/276982/" TargetMode="External"/><Relationship Id="rId43" Type="http://schemas.openxmlformats.org/officeDocument/2006/relationships/hyperlink" Target="https://goldenhohloma.com/upload/3d-tours/assorti/" TargetMode="External"/><Relationship Id="rId48" Type="http://schemas.openxmlformats.org/officeDocument/2006/relationships/hyperlink" Target="https://resh.edu.ru/subject/lesson/7840/start/313511/" TargetMode="External"/><Relationship Id="rId56" Type="http://schemas.openxmlformats.org/officeDocument/2006/relationships/hyperlink" Target="https://resh.edu.ru/subject/lesson/7835/start/313206/" TargetMode="External"/><Relationship Id="rId64" Type="http://schemas.openxmlformats.org/officeDocument/2006/relationships/hyperlink" Target="https://resh.edu.ru/subject/lesson/7840/start/313511/" TargetMode="External"/><Relationship Id="rId69" Type="http://schemas.openxmlformats.org/officeDocument/2006/relationships/hyperlink" Target="https://www.youtube.com/watch" TargetMode="External"/><Relationship Id="rId8" Type="http://schemas.openxmlformats.org/officeDocument/2006/relationships/hyperlink" Target="https://educont.ru/" TargetMode="External"/><Relationship Id="rId51" Type="http://schemas.openxmlformats.org/officeDocument/2006/relationships/hyperlink" Target="https://resh.edu.ru/subject/lesson/7839/start/313480/" TargetMode="External"/><Relationship Id="rId72" Type="http://schemas.openxmlformats.org/officeDocument/2006/relationships/hyperlink" Target="https://resh.edu.ru/subject/lesson/7829/start/313051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resh.edu.ru/subject/7/6/" TargetMode="External"/><Relationship Id="rId25" Type="http://schemas.openxmlformats.org/officeDocument/2006/relationships/hyperlink" Target="https://resh.edu.ru/subject/7/7/" TargetMode="External"/><Relationship Id="rId33" Type="http://schemas.openxmlformats.org/officeDocument/2006/relationships/hyperlink" Target="https://resh.edu.ru/subject/lesson/7826/start/313020/" TargetMode="External"/><Relationship Id="rId38" Type="http://schemas.openxmlformats.org/officeDocument/2006/relationships/hyperlink" Target="https://resh.edu.ru/subject/lesson/7828/start/277014/" TargetMode="External"/><Relationship Id="rId46" Type="http://schemas.openxmlformats.org/officeDocument/2006/relationships/hyperlink" Target="https://sochisirius.ru/" TargetMode="External"/><Relationship Id="rId59" Type="http://schemas.openxmlformats.org/officeDocument/2006/relationships/hyperlink" Target="https://resh.edu.ru/subject/lesson/7836/start/280792/" TargetMode="External"/><Relationship Id="rId67" Type="http://schemas.openxmlformats.org/officeDocument/2006/relationships/hyperlink" Target="https://www.youtube.com/watch" TargetMode="External"/><Relationship Id="rId20" Type="http://schemas.openxmlformats.org/officeDocument/2006/relationships/hyperlink" Target="https://resh.edu.ru/subject/7/6/" TargetMode="External"/><Relationship Id="rId41" Type="http://schemas.openxmlformats.org/officeDocument/2006/relationships/hyperlink" Target="https://resh.edu.ru/subject/lesson/7830/start/313083/" TargetMode="External"/><Relationship Id="rId54" Type="http://schemas.openxmlformats.org/officeDocument/2006/relationships/hyperlink" Target="https://resh.edu.ru/subject/lesson/7835/start/313206/" TargetMode="External"/><Relationship Id="rId62" Type="http://schemas.openxmlformats.org/officeDocument/2006/relationships/hyperlink" Target="https://resh.edu.ru/subject/lesson/7835/start/313206/" TargetMode="External"/><Relationship Id="rId70" Type="http://schemas.openxmlformats.org/officeDocument/2006/relationships/hyperlink" Target="https://resh.edu.ru/subject/lesson/7840/start/31351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co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13233</Words>
  <Characters>75429</Characters>
  <Application>Microsoft Office Word</Application>
  <DocSecurity>0</DocSecurity>
  <Lines>628</Lines>
  <Paragraphs>176</Paragraphs>
  <ScaleCrop>false</ScaleCrop>
  <Company/>
  <LinksUpToDate>false</LinksUpToDate>
  <CharactersWithSpaces>88486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1315469</dc:creator>
  <cp:keywords/>
  <dc:description/>
  <cp:lastModifiedBy>Завуч2</cp:lastModifiedBy>
  <cp:revision>76</cp:revision>
  <cp:lastPrinted>2023-09-28T12:18:00Z</cp:lastPrinted>
  <dcterms:created xsi:type="dcterms:W3CDTF">2023-09-25T08:58:00Z</dcterms:created>
  <dcterms:modified xsi:type="dcterms:W3CDTF">2024-12-10T08:10:00Z</dcterms:modified>
</cp:coreProperties>
</file>