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0763" w:rsidRPr="00147E20" w:rsidRDefault="00A266B1">
      <w:pPr>
        <w:rPr>
          <w:lang w:val="ru-RU"/>
        </w:rPr>
        <w:sectPr w:rsidR="00380763" w:rsidRPr="00147E20">
          <w:pgSz w:w="11906" w:h="16383"/>
          <w:pgMar w:top="1134" w:right="850" w:bottom="1134" w:left="1701" w:header="720" w:footer="720" w:gutter="0"/>
          <w:cols w:space="720"/>
        </w:sectPr>
      </w:pPr>
      <w:bookmarkStart w:id="0" w:name="block-36707049"/>
      <w:r>
        <w:rPr>
          <w:noProof/>
          <w:lang w:val="ru-RU" w:eastAsia="ru-RU"/>
        </w:rPr>
        <w:drawing>
          <wp:inline distT="0" distB="0" distL="0" distR="0">
            <wp:extent cx="5940425" cy="7924598"/>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5940425" cy="7924598"/>
                    </a:xfrm>
                    <a:prstGeom prst="rect">
                      <a:avLst/>
                    </a:prstGeom>
                    <a:noFill/>
                    <a:ln w="9525">
                      <a:noFill/>
                      <a:miter lim="800000"/>
                      <a:headEnd/>
                      <a:tailEnd/>
                    </a:ln>
                  </pic:spPr>
                </pic:pic>
              </a:graphicData>
            </a:graphic>
          </wp:inline>
        </w:drawing>
      </w:r>
    </w:p>
    <w:p w:rsidR="00380763" w:rsidRPr="00147E20" w:rsidRDefault="00147E20">
      <w:pPr>
        <w:spacing w:after="0" w:line="264" w:lineRule="auto"/>
        <w:ind w:left="120"/>
        <w:jc w:val="both"/>
        <w:rPr>
          <w:lang w:val="ru-RU"/>
        </w:rPr>
      </w:pPr>
      <w:bookmarkStart w:id="1" w:name="block-36707050"/>
      <w:bookmarkEnd w:id="0"/>
      <w:r w:rsidRPr="00147E20">
        <w:rPr>
          <w:rFonts w:ascii="Times New Roman" w:hAnsi="Times New Roman"/>
          <w:b/>
          <w:color w:val="000000"/>
          <w:sz w:val="28"/>
          <w:lang w:val="ru-RU"/>
        </w:rPr>
        <w:lastRenderedPageBreak/>
        <w:t>ПОЯСНИТЕЛЬНАЯ ЗАПИСКА</w:t>
      </w:r>
    </w:p>
    <w:p w:rsidR="00380763" w:rsidRPr="00147E20" w:rsidRDefault="00380763">
      <w:pPr>
        <w:spacing w:after="0" w:line="264" w:lineRule="auto"/>
        <w:ind w:left="120"/>
        <w:jc w:val="both"/>
        <w:rPr>
          <w:lang w:val="ru-RU"/>
        </w:rPr>
      </w:pP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Содержание программы по физике направлено на формирование естественнонаучной грамотности обучающихся и организацию изучения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Программа по физике разработана с целью оказания методической помощи учителю в создании рабочей программы по учебному предмету.</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Изучение физики на базовом уровне предполагает овладение следующими компетентностями, характеризующими естественнонаучную грамотность:</w:t>
      </w:r>
    </w:p>
    <w:p w:rsidR="00380763" w:rsidRDefault="00147E20">
      <w:pPr>
        <w:numPr>
          <w:ilvl w:val="0"/>
          <w:numId w:val="1"/>
        </w:numPr>
        <w:spacing w:after="0" w:line="264" w:lineRule="auto"/>
        <w:jc w:val="both"/>
      </w:pPr>
      <w:r>
        <w:rPr>
          <w:rFonts w:ascii="Times New Roman" w:hAnsi="Times New Roman"/>
          <w:color w:val="000000"/>
          <w:sz w:val="28"/>
        </w:rPr>
        <w:t>научно объяснять явления;</w:t>
      </w:r>
    </w:p>
    <w:p w:rsidR="00380763" w:rsidRPr="00147E20" w:rsidRDefault="00147E20">
      <w:pPr>
        <w:numPr>
          <w:ilvl w:val="0"/>
          <w:numId w:val="1"/>
        </w:numPr>
        <w:spacing w:after="0" w:line="264" w:lineRule="auto"/>
        <w:jc w:val="both"/>
        <w:rPr>
          <w:lang w:val="ru-RU"/>
        </w:rPr>
      </w:pPr>
      <w:r w:rsidRPr="00147E20">
        <w:rPr>
          <w:rFonts w:ascii="Times New Roman" w:hAnsi="Times New Roman"/>
          <w:color w:val="000000"/>
          <w:sz w:val="28"/>
          <w:lang w:val="ru-RU"/>
        </w:rPr>
        <w:t>оценивать и понимать особенности научного исследования;</w:t>
      </w:r>
    </w:p>
    <w:p w:rsidR="00380763" w:rsidRPr="00147E20" w:rsidRDefault="00147E20">
      <w:pPr>
        <w:numPr>
          <w:ilvl w:val="0"/>
          <w:numId w:val="1"/>
        </w:numPr>
        <w:spacing w:after="0" w:line="264" w:lineRule="auto"/>
        <w:jc w:val="both"/>
        <w:rPr>
          <w:lang w:val="ru-RU"/>
        </w:rPr>
      </w:pPr>
      <w:r w:rsidRPr="00147E20">
        <w:rPr>
          <w:rFonts w:ascii="Times New Roman" w:hAnsi="Times New Roman"/>
          <w:color w:val="000000"/>
          <w:sz w:val="28"/>
          <w:lang w:val="ru-RU"/>
        </w:rPr>
        <w:t>интерпретировать данные и использовать научные доказательства для получения выводов.</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утверждённой решением </w:t>
      </w:r>
      <w:r w:rsidRPr="00147E20">
        <w:rPr>
          <w:rFonts w:ascii="Times New Roman" w:hAnsi="Times New Roman"/>
          <w:color w:val="000000"/>
          <w:sz w:val="28"/>
          <w:lang w:val="ru-RU"/>
        </w:rPr>
        <w:lastRenderedPageBreak/>
        <w:t xml:space="preserve">Коллегии Министерства просвещения Российской Федерации (протокол от 3 декабря 2019 г. № ПК4вн). </w:t>
      </w:r>
    </w:p>
    <w:p w:rsidR="00380763" w:rsidRDefault="00147E20">
      <w:pPr>
        <w:spacing w:after="0" w:line="264" w:lineRule="auto"/>
        <w:ind w:firstLine="600"/>
        <w:jc w:val="both"/>
      </w:pPr>
      <w:r>
        <w:rPr>
          <w:rFonts w:ascii="Times New Roman" w:hAnsi="Times New Roman"/>
          <w:b/>
          <w:color w:val="000000"/>
          <w:sz w:val="28"/>
        </w:rPr>
        <w:t>Цели изучения физики:</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приобретение интереса и стремления обучающихся к научному изучению природы, развитие их интеллектуальных и творческих способностей;</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развитие представлений о научном методе познания и формирование исследовательского отношения к окружающим явлениям;</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формирование научного мировоззрения как результата изучения основ строения материи и фундаментальных законов физики;</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формирование представлений о роли физики для развития других естественных наук, техники и технологий;</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Достижение этих целей программы по физике на уровне основного общего образования обеспечивается решением следующих </w:t>
      </w:r>
      <w:r w:rsidRPr="00147E20">
        <w:rPr>
          <w:rFonts w:ascii="Times New Roman" w:hAnsi="Times New Roman"/>
          <w:b/>
          <w:color w:val="000000"/>
          <w:sz w:val="28"/>
          <w:lang w:val="ru-RU"/>
        </w:rPr>
        <w:t>задач</w:t>
      </w:r>
      <w:r w:rsidRPr="00147E20">
        <w:rPr>
          <w:rFonts w:ascii="Times New Roman" w:hAnsi="Times New Roman"/>
          <w:color w:val="000000"/>
          <w:sz w:val="28"/>
          <w:lang w:val="ru-RU"/>
        </w:rPr>
        <w:t>:</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приобретение знаний о дискретном строении вещества, о механических, тепловых, электрических, магнитных и квантовых явлениях;</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приобретение умений описывать и объяснять физические явления с использованием полученных знаний;</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освоение методов решения простейших расчётных задач с использованием физических моделей, творческих и практикоориентированных задач;</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 На изучение физики (базовый уровень) на уровне основного общего образования отводится 238 часов: в 7 классе – 68 часов (2 часа в неделю), в 8 классе – 68 часов (2 часа в неделю), в 9 классе – 102 часа (3 часа в неделю).</w:t>
      </w:r>
      <w:r w:rsidRPr="00147E20">
        <w:rPr>
          <w:sz w:val="28"/>
          <w:lang w:val="ru-RU"/>
        </w:rPr>
        <w:br/>
      </w:r>
      <w:bookmarkStart w:id="2" w:name="8ddfe65f-f659-49ad-9159-952bb7a2712d"/>
      <w:bookmarkEnd w:id="2"/>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Предлагаемый в программе по физике перечень лабораторных работ и опытов носит рекомендательный характер, учитель делает выбор проведения </w:t>
      </w:r>
      <w:r w:rsidRPr="00147E20">
        <w:rPr>
          <w:rFonts w:ascii="Times New Roman" w:hAnsi="Times New Roman"/>
          <w:color w:val="000000"/>
          <w:sz w:val="28"/>
          <w:lang w:val="ru-RU"/>
        </w:rPr>
        <w:lastRenderedPageBreak/>
        <w:t>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380763" w:rsidRPr="00147E20" w:rsidRDefault="00380763">
      <w:pPr>
        <w:rPr>
          <w:lang w:val="ru-RU"/>
        </w:rPr>
        <w:sectPr w:rsidR="00380763" w:rsidRPr="00147E20">
          <w:pgSz w:w="11906" w:h="16383"/>
          <w:pgMar w:top="1134" w:right="850" w:bottom="1134" w:left="1701" w:header="720" w:footer="720" w:gutter="0"/>
          <w:cols w:space="720"/>
        </w:sectPr>
      </w:pPr>
    </w:p>
    <w:p w:rsidR="00380763" w:rsidRPr="00147E20" w:rsidRDefault="00147E20">
      <w:pPr>
        <w:spacing w:after="0" w:line="264" w:lineRule="auto"/>
        <w:ind w:left="120"/>
        <w:jc w:val="both"/>
        <w:rPr>
          <w:lang w:val="ru-RU"/>
        </w:rPr>
      </w:pPr>
      <w:bookmarkStart w:id="3" w:name="_Toc124426195"/>
      <w:bookmarkStart w:id="4" w:name="block-36707051"/>
      <w:bookmarkEnd w:id="1"/>
      <w:bookmarkEnd w:id="3"/>
      <w:r w:rsidRPr="00147E20">
        <w:rPr>
          <w:rFonts w:ascii="Times New Roman" w:hAnsi="Times New Roman"/>
          <w:b/>
          <w:color w:val="000000"/>
          <w:sz w:val="28"/>
          <w:lang w:val="ru-RU"/>
        </w:rPr>
        <w:lastRenderedPageBreak/>
        <w:t xml:space="preserve">СОДЕРЖАНИЕ ОБУЧЕНИЯ </w:t>
      </w:r>
    </w:p>
    <w:p w:rsidR="00380763" w:rsidRPr="00147E20" w:rsidRDefault="00380763">
      <w:pPr>
        <w:spacing w:after="0" w:line="264" w:lineRule="auto"/>
        <w:ind w:left="120"/>
        <w:jc w:val="both"/>
        <w:rPr>
          <w:lang w:val="ru-RU"/>
        </w:rPr>
      </w:pPr>
    </w:p>
    <w:p w:rsidR="00380763" w:rsidRPr="00147E20" w:rsidRDefault="00147E20">
      <w:pPr>
        <w:spacing w:after="0" w:line="264" w:lineRule="auto"/>
        <w:ind w:left="120"/>
        <w:jc w:val="both"/>
        <w:rPr>
          <w:lang w:val="ru-RU"/>
        </w:rPr>
      </w:pPr>
      <w:r w:rsidRPr="00147E20">
        <w:rPr>
          <w:rFonts w:ascii="Times New Roman" w:hAnsi="Times New Roman"/>
          <w:b/>
          <w:color w:val="000000"/>
          <w:sz w:val="28"/>
          <w:lang w:val="ru-RU"/>
        </w:rPr>
        <w:t>7 КЛАСС</w:t>
      </w:r>
    </w:p>
    <w:p w:rsidR="00380763" w:rsidRPr="00147E20" w:rsidRDefault="00380763">
      <w:pPr>
        <w:spacing w:after="0" w:line="264" w:lineRule="auto"/>
        <w:ind w:left="120"/>
        <w:jc w:val="both"/>
        <w:rPr>
          <w:lang w:val="ru-RU"/>
        </w:rPr>
      </w:pPr>
    </w:p>
    <w:p w:rsidR="00380763" w:rsidRPr="00147E20" w:rsidRDefault="00147E20">
      <w:pPr>
        <w:spacing w:after="0" w:line="264" w:lineRule="auto"/>
        <w:ind w:firstLine="600"/>
        <w:jc w:val="both"/>
        <w:rPr>
          <w:lang w:val="ru-RU"/>
        </w:rPr>
      </w:pPr>
      <w:bookmarkStart w:id="5" w:name="_Toc124426200"/>
      <w:bookmarkEnd w:id="5"/>
      <w:r w:rsidRPr="00147E20">
        <w:rPr>
          <w:rFonts w:ascii="Times New Roman" w:hAnsi="Times New Roman"/>
          <w:b/>
          <w:color w:val="000000"/>
          <w:sz w:val="28"/>
          <w:lang w:val="ru-RU"/>
        </w:rPr>
        <w:t>Раздел 1. Физика и её роль в познании окружающего мира.</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Физика – наука о природе. Явления природы. Физические явления: механические, тепловые, электрические, магнитные, световые, звуковые.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Физические величины. Измерение физических величин. Физические приборы. Погрешность измерений. Международная система единиц. </w:t>
      </w:r>
    </w:p>
    <w:p w:rsidR="00380763" w:rsidRDefault="00147E20">
      <w:pPr>
        <w:spacing w:after="0" w:line="264" w:lineRule="auto"/>
        <w:ind w:firstLine="600"/>
        <w:jc w:val="both"/>
      </w:pPr>
      <w:r w:rsidRPr="00147E20">
        <w:rPr>
          <w:rFonts w:ascii="Times New Roman" w:hAnsi="Times New Roman"/>
          <w:color w:val="000000"/>
          <w:sz w:val="28"/>
          <w:lang w:val="ru-RU"/>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w:t>
      </w:r>
      <w:r>
        <w:rPr>
          <w:rFonts w:ascii="Times New Roman" w:hAnsi="Times New Roman"/>
          <w:color w:val="000000"/>
          <w:sz w:val="28"/>
        </w:rPr>
        <w:t xml:space="preserve">Описание физических явлений с помощью моделей.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Pr="00147E20" w:rsidRDefault="00147E20">
      <w:pPr>
        <w:numPr>
          <w:ilvl w:val="0"/>
          <w:numId w:val="4"/>
        </w:numPr>
        <w:spacing w:after="0" w:line="264" w:lineRule="auto"/>
        <w:jc w:val="both"/>
        <w:rPr>
          <w:lang w:val="ru-RU"/>
        </w:rPr>
      </w:pPr>
      <w:r w:rsidRPr="00147E20">
        <w:rPr>
          <w:rFonts w:ascii="Times New Roman" w:hAnsi="Times New Roman"/>
          <w:color w:val="000000"/>
          <w:sz w:val="28"/>
          <w:lang w:val="ru-RU"/>
        </w:rPr>
        <w:t xml:space="preserve">Механические, тепловые, электрические, магнитные, световые явления. </w:t>
      </w:r>
    </w:p>
    <w:p w:rsidR="00380763" w:rsidRPr="00147E20" w:rsidRDefault="00147E20">
      <w:pPr>
        <w:numPr>
          <w:ilvl w:val="0"/>
          <w:numId w:val="4"/>
        </w:numPr>
        <w:spacing w:after="0" w:line="264" w:lineRule="auto"/>
        <w:jc w:val="both"/>
        <w:rPr>
          <w:lang w:val="ru-RU"/>
        </w:rPr>
      </w:pPr>
      <w:r w:rsidRPr="00147E20">
        <w:rPr>
          <w:rFonts w:ascii="Times New Roman" w:hAnsi="Times New Roman"/>
          <w:color w:val="000000"/>
          <w:sz w:val="28"/>
          <w:lang w:val="ru-RU"/>
        </w:rPr>
        <w:t xml:space="preserve">Физические приборы и процедура прямых измерений аналоговым и цифровым прибором.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5"/>
        </w:numPr>
        <w:spacing w:after="0" w:line="264" w:lineRule="auto"/>
        <w:jc w:val="both"/>
        <w:rPr>
          <w:lang w:val="ru-RU"/>
        </w:rPr>
      </w:pPr>
      <w:r w:rsidRPr="00147E20">
        <w:rPr>
          <w:rFonts w:ascii="Times New Roman" w:hAnsi="Times New Roman"/>
          <w:color w:val="000000"/>
          <w:sz w:val="28"/>
          <w:lang w:val="ru-RU"/>
        </w:rPr>
        <w:t xml:space="preserve">Определение цены деления шкалы измерительного прибора. </w:t>
      </w:r>
    </w:p>
    <w:p w:rsidR="00380763" w:rsidRDefault="00147E20">
      <w:pPr>
        <w:numPr>
          <w:ilvl w:val="0"/>
          <w:numId w:val="5"/>
        </w:numPr>
        <w:spacing w:after="0" w:line="264" w:lineRule="auto"/>
        <w:jc w:val="both"/>
      </w:pPr>
      <w:r>
        <w:rPr>
          <w:rFonts w:ascii="Times New Roman" w:hAnsi="Times New Roman"/>
          <w:color w:val="000000"/>
          <w:sz w:val="28"/>
        </w:rPr>
        <w:t xml:space="preserve">Измерение расстояний. </w:t>
      </w:r>
    </w:p>
    <w:p w:rsidR="00380763" w:rsidRPr="00147E20" w:rsidRDefault="00147E20">
      <w:pPr>
        <w:numPr>
          <w:ilvl w:val="0"/>
          <w:numId w:val="5"/>
        </w:numPr>
        <w:spacing w:after="0" w:line="264" w:lineRule="auto"/>
        <w:jc w:val="both"/>
        <w:rPr>
          <w:lang w:val="ru-RU"/>
        </w:rPr>
      </w:pPr>
      <w:r w:rsidRPr="00147E20">
        <w:rPr>
          <w:rFonts w:ascii="Times New Roman" w:hAnsi="Times New Roman"/>
          <w:color w:val="000000"/>
          <w:sz w:val="28"/>
          <w:lang w:val="ru-RU"/>
        </w:rPr>
        <w:t xml:space="preserve">Измерение объёма жидкости и твёрдого тела. </w:t>
      </w:r>
    </w:p>
    <w:p w:rsidR="00380763" w:rsidRDefault="00147E20">
      <w:pPr>
        <w:numPr>
          <w:ilvl w:val="0"/>
          <w:numId w:val="5"/>
        </w:numPr>
        <w:spacing w:after="0" w:line="264" w:lineRule="auto"/>
        <w:jc w:val="both"/>
      </w:pPr>
      <w:r>
        <w:rPr>
          <w:rFonts w:ascii="Times New Roman" w:hAnsi="Times New Roman"/>
          <w:color w:val="000000"/>
          <w:sz w:val="28"/>
        </w:rPr>
        <w:t xml:space="preserve">Определение размеров малых тел. </w:t>
      </w:r>
    </w:p>
    <w:p w:rsidR="00380763" w:rsidRPr="00147E20" w:rsidRDefault="00147E20">
      <w:pPr>
        <w:numPr>
          <w:ilvl w:val="0"/>
          <w:numId w:val="5"/>
        </w:numPr>
        <w:spacing w:after="0" w:line="264" w:lineRule="auto"/>
        <w:jc w:val="both"/>
        <w:rPr>
          <w:lang w:val="ru-RU"/>
        </w:rPr>
      </w:pPr>
      <w:r w:rsidRPr="00147E20">
        <w:rPr>
          <w:rFonts w:ascii="Times New Roman" w:hAnsi="Times New Roman"/>
          <w:color w:val="000000"/>
          <w:sz w:val="28"/>
          <w:lang w:val="ru-RU"/>
        </w:rPr>
        <w:t xml:space="preserve">Измерение температуры при помощи жидкостного термометра и датчика температуры. </w:t>
      </w:r>
    </w:p>
    <w:p w:rsidR="00380763" w:rsidRPr="00147E20" w:rsidRDefault="00147E20">
      <w:pPr>
        <w:numPr>
          <w:ilvl w:val="0"/>
          <w:numId w:val="5"/>
        </w:numPr>
        <w:spacing w:after="0" w:line="264" w:lineRule="auto"/>
        <w:jc w:val="both"/>
        <w:rPr>
          <w:lang w:val="ru-RU"/>
        </w:rPr>
      </w:pPr>
      <w:r w:rsidRPr="00147E20">
        <w:rPr>
          <w:rFonts w:ascii="Times New Roman" w:hAnsi="Times New Roman"/>
          <w:color w:val="000000"/>
          <w:sz w:val="28"/>
          <w:lang w:val="ru-RU"/>
        </w:rPr>
        <w:t xml:space="preserve">Проведение исследования по проверке гипотезы: дальность полёта шарика, пущенного горизонтально, тем больше, чем больше высота пуска. </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2. Первоначальные сведения о строении вещества.</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Строение вещества: атомы и молекулы, их размеры. Опыты, доказывающие дискретное строение вещества.</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rsidR="00380763" w:rsidRPr="00055FC8" w:rsidRDefault="00147E20">
      <w:pPr>
        <w:spacing w:after="0" w:line="264" w:lineRule="auto"/>
        <w:ind w:firstLine="600"/>
        <w:jc w:val="both"/>
        <w:rPr>
          <w:lang w:val="ru-RU"/>
        </w:rPr>
      </w:pPr>
      <w:r w:rsidRPr="00147E20">
        <w:rPr>
          <w:rFonts w:ascii="Times New Roman" w:hAnsi="Times New Roman"/>
          <w:color w:val="000000"/>
          <w:sz w:val="28"/>
          <w:lang w:val="ru-RU"/>
        </w:rPr>
        <w:t xml:space="preserve">Агрегатные состояния вещества: строение газов, жидкостей и твёрдых (кристаллических) тел. </w:t>
      </w:r>
      <w:r w:rsidRPr="00055FC8">
        <w:rPr>
          <w:rFonts w:ascii="Times New Roman" w:hAnsi="Times New Roman"/>
          <w:color w:val="000000"/>
          <w:sz w:val="28"/>
          <w:lang w:val="ru-RU"/>
        </w:rPr>
        <w:t xml:space="preserve">Взаимосвязь между свойствами веществ в разных агрегатных состояниях и их атомномолекулярным строением. Особенности агрегатных состояний воды. </w:t>
      </w:r>
    </w:p>
    <w:p w:rsidR="00380763" w:rsidRDefault="00147E20">
      <w:pPr>
        <w:spacing w:after="0" w:line="264" w:lineRule="auto"/>
        <w:ind w:firstLine="600"/>
        <w:jc w:val="both"/>
      </w:pPr>
      <w:r>
        <w:rPr>
          <w:rFonts w:ascii="Times New Roman" w:hAnsi="Times New Roman"/>
          <w:b/>
          <w:i/>
          <w:color w:val="000000"/>
          <w:sz w:val="28"/>
        </w:rPr>
        <w:t>Демонстрации</w:t>
      </w:r>
      <w:r>
        <w:rPr>
          <w:rFonts w:ascii="Times New Roman" w:hAnsi="Times New Roman"/>
          <w:b/>
          <w:color w:val="000000"/>
          <w:sz w:val="28"/>
        </w:rPr>
        <w:t>.</w:t>
      </w:r>
    </w:p>
    <w:p w:rsidR="00380763" w:rsidRDefault="00147E20">
      <w:pPr>
        <w:numPr>
          <w:ilvl w:val="0"/>
          <w:numId w:val="6"/>
        </w:numPr>
        <w:spacing w:after="0" w:line="264" w:lineRule="auto"/>
        <w:jc w:val="both"/>
      </w:pPr>
      <w:r>
        <w:rPr>
          <w:rFonts w:ascii="Times New Roman" w:hAnsi="Times New Roman"/>
          <w:color w:val="000000"/>
          <w:sz w:val="28"/>
        </w:rPr>
        <w:t>Наблюдение броуновского движения.</w:t>
      </w:r>
    </w:p>
    <w:p w:rsidR="00380763" w:rsidRDefault="00147E20">
      <w:pPr>
        <w:numPr>
          <w:ilvl w:val="0"/>
          <w:numId w:val="6"/>
        </w:numPr>
        <w:spacing w:after="0" w:line="264" w:lineRule="auto"/>
        <w:jc w:val="both"/>
      </w:pPr>
      <w:r>
        <w:rPr>
          <w:rFonts w:ascii="Times New Roman" w:hAnsi="Times New Roman"/>
          <w:color w:val="000000"/>
          <w:sz w:val="28"/>
        </w:rPr>
        <w:lastRenderedPageBreak/>
        <w:t xml:space="preserve">Наблюдение диффузии. </w:t>
      </w:r>
    </w:p>
    <w:p w:rsidR="00380763" w:rsidRPr="00147E20" w:rsidRDefault="00147E20">
      <w:pPr>
        <w:numPr>
          <w:ilvl w:val="0"/>
          <w:numId w:val="6"/>
        </w:numPr>
        <w:spacing w:after="0" w:line="264" w:lineRule="auto"/>
        <w:jc w:val="both"/>
        <w:rPr>
          <w:lang w:val="ru-RU"/>
        </w:rPr>
      </w:pPr>
      <w:r w:rsidRPr="00147E20">
        <w:rPr>
          <w:rFonts w:ascii="Times New Roman" w:hAnsi="Times New Roman"/>
          <w:color w:val="000000"/>
          <w:sz w:val="28"/>
          <w:lang w:val="ru-RU"/>
        </w:rPr>
        <w:t xml:space="preserve">Наблюдение явлений, объясняющихся притяжением или отталкиванием частиц вещества.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7"/>
        </w:numPr>
        <w:spacing w:after="0" w:line="264" w:lineRule="auto"/>
        <w:jc w:val="both"/>
        <w:rPr>
          <w:lang w:val="ru-RU"/>
        </w:rPr>
      </w:pPr>
      <w:r w:rsidRPr="00147E20">
        <w:rPr>
          <w:rFonts w:ascii="Times New Roman" w:hAnsi="Times New Roman"/>
          <w:color w:val="000000"/>
          <w:sz w:val="28"/>
          <w:lang w:val="ru-RU"/>
        </w:rPr>
        <w:t xml:space="preserve">Оценка диаметра атома методом рядов (с использованием фотографий). </w:t>
      </w:r>
    </w:p>
    <w:p w:rsidR="00380763" w:rsidRPr="00147E20" w:rsidRDefault="00147E20">
      <w:pPr>
        <w:numPr>
          <w:ilvl w:val="0"/>
          <w:numId w:val="7"/>
        </w:numPr>
        <w:spacing w:after="0" w:line="264" w:lineRule="auto"/>
        <w:jc w:val="both"/>
        <w:rPr>
          <w:lang w:val="ru-RU"/>
        </w:rPr>
      </w:pPr>
      <w:r w:rsidRPr="00147E20">
        <w:rPr>
          <w:rFonts w:ascii="Times New Roman" w:hAnsi="Times New Roman"/>
          <w:color w:val="000000"/>
          <w:sz w:val="28"/>
          <w:lang w:val="ru-RU"/>
        </w:rPr>
        <w:t xml:space="preserve">Опыты по наблюдению теплового расширения газов. </w:t>
      </w:r>
    </w:p>
    <w:p w:rsidR="00380763" w:rsidRPr="00147E20" w:rsidRDefault="00147E20">
      <w:pPr>
        <w:numPr>
          <w:ilvl w:val="0"/>
          <w:numId w:val="7"/>
        </w:numPr>
        <w:spacing w:after="0" w:line="264" w:lineRule="auto"/>
        <w:jc w:val="both"/>
        <w:rPr>
          <w:lang w:val="ru-RU"/>
        </w:rPr>
      </w:pPr>
      <w:r w:rsidRPr="00147E20">
        <w:rPr>
          <w:rFonts w:ascii="Times New Roman" w:hAnsi="Times New Roman"/>
          <w:color w:val="000000"/>
          <w:sz w:val="28"/>
          <w:lang w:val="ru-RU"/>
        </w:rPr>
        <w:t xml:space="preserve">Опыты по обнаружению действия сил молекулярного притяжения. </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3. Движение и взаимодействие тел.</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Механическое движение. Равномерное и неравномерное движение. </w:t>
      </w:r>
      <w:r w:rsidRPr="00055FC8">
        <w:rPr>
          <w:rFonts w:ascii="Times New Roman" w:hAnsi="Times New Roman"/>
          <w:color w:val="000000"/>
          <w:sz w:val="28"/>
          <w:lang w:val="ru-RU"/>
        </w:rPr>
        <w:t xml:space="preserve">Скорость. Средняя скорость при неравномерном движении. </w:t>
      </w:r>
      <w:r w:rsidRPr="00147E20">
        <w:rPr>
          <w:rFonts w:ascii="Times New Roman" w:hAnsi="Times New Roman"/>
          <w:color w:val="000000"/>
          <w:sz w:val="28"/>
          <w:lang w:val="ru-RU"/>
        </w:rPr>
        <w:t xml:space="preserve">Расчёт пути и времени движения.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Явление инерции. Закон инерции. Взаимодействие тел как причина изменения скорости движения тел. </w:t>
      </w:r>
      <w:r w:rsidRPr="008C2B58">
        <w:rPr>
          <w:rFonts w:ascii="Times New Roman" w:hAnsi="Times New Roman"/>
          <w:color w:val="000000"/>
          <w:sz w:val="28"/>
          <w:lang w:val="ru-RU"/>
        </w:rPr>
        <w:t xml:space="preserve">Масса как мера инертности тела. </w:t>
      </w:r>
      <w:r w:rsidRPr="00147E20">
        <w:rPr>
          <w:rFonts w:ascii="Times New Roman" w:hAnsi="Times New Roman"/>
          <w:color w:val="000000"/>
          <w:sz w:val="28"/>
          <w:lang w:val="ru-RU"/>
        </w:rPr>
        <w:t xml:space="preserve">Плотность вещества. Связь плотности с количеством молекул в единице объёма вещества.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Сила как характеристика взаимодействия тел. </w:t>
      </w:r>
      <w:r w:rsidRPr="00055FC8">
        <w:rPr>
          <w:rFonts w:ascii="Times New Roman" w:hAnsi="Times New Roman"/>
          <w:color w:val="000000"/>
          <w:sz w:val="28"/>
          <w:lang w:val="ru-RU"/>
        </w:rPr>
        <w:t xml:space="preserve">Сила упругости и закон Гука. </w:t>
      </w:r>
      <w:r w:rsidRPr="00147E20">
        <w:rPr>
          <w:rFonts w:ascii="Times New Roman" w:hAnsi="Times New Roman"/>
          <w:color w:val="000000"/>
          <w:sz w:val="28"/>
          <w:lang w:val="ru-RU"/>
        </w:rPr>
        <w:t xml:space="preserve">Измерение силы с помощью динамометра. Явление тяготения и сила тяжести. </w:t>
      </w:r>
      <w:r w:rsidRPr="00055FC8">
        <w:rPr>
          <w:rFonts w:ascii="Times New Roman" w:hAnsi="Times New Roman"/>
          <w:color w:val="000000"/>
          <w:sz w:val="28"/>
          <w:lang w:val="ru-RU"/>
        </w:rPr>
        <w:t xml:space="preserve">Сила тяжести на других планетах. Вес тела. Невесомость. Сложение сил, направленных по одной прямой. </w:t>
      </w:r>
      <w:r w:rsidRPr="00147E20">
        <w:rPr>
          <w:rFonts w:ascii="Times New Roman" w:hAnsi="Times New Roman"/>
          <w:color w:val="000000"/>
          <w:sz w:val="28"/>
          <w:lang w:val="ru-RU"/>
        </w:rPr>
        <w:t xml:space="preserve">Равнодействующая сил. Сила трения. Трение скольжения и трение покоя. Трение в природе и технике.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8"/>
        </w:numPr>
        <w:spacing w:after="0" w:line="264" w:lineRule="auto"/>
        <w:jc w:val="both"/>
      </w:pPr>
      <w:r>
        <w:rPr>
          <w:rFonts w:ascii="Times New Roman" w:hAnsi="Times New Roman"/>
          <w:color w:val="000000"/>
          <w:sz w:val="28"/>
        </w:rPr>
        <w:t xml:space="preserve">Наблюдение механического движения тела. </w:t>
      </w:r>
    </w:p>
    <w:p w:rsidR="00380763" w:rsidRDefault="00147E20">
      <w:pPr>
        <w:numPr>
          <w:ilvl w:val="0"/>
          <w:numId w:val="8"/>
        </w:numPr>
        <w:spacing w:after="0" w:line="264" w:lineRule="auto"/>
        <w:jc w:val="both"/>
      </w:pPr>
      <w:r>
        <w:rPr>
          <w:rFonts w:ascii="Times New Roman" w:hAnsi="Times New Roman"/>
          <w:color w:val="000000"/>
          <w:sz w:val="28"/>
        </w:rPr>
        <w:t>Измерение скорости прямолинейного движения.</w:t>
      </w:r>
    </w:p>
    <w:p w:rsidR="00380763" w:rsidRDefault="00147E20">
      <w:pPr>
        <w:numPr>
          <w:ilvl w:val="0"/>
          <w:numId w:val="8"/>
        </w:numPr>
        <w:spacing w:after="0" w:line="264" w:lineRule="auto"/>
        <w:jc w:val="both"/>
      </w:pPr>
      <w:r>
        <w:rPr>
          <w:rFonts w:ascii="Times New Roman" w:hAnsi="Times New Roman"/>
          <w:color w:val="000000"/>
          <w:sz w:val="28"/>
        </w:rPr>
        <w:t xml:space="preserve">Наблюдение явления инерции. </w:t>
      </w:r>
    </w:p>
    <w:p w:rsidR="00380763" w:rsidRPr="00147E20" w:rsidRDefault="00147E20">
      <w:pPr>
        <w:numPr>
          <w:ilvl w:val="0"/>
          <w:numId w:val="8"/>
        </w:numPr>
        <w:spacing w:after="0" w:line="264" w:lineRule="auto"/>
        <w:jc w:val="both"/>
        <w:rPr>
          <w:lang w:val="ru-RU"/>
        </w:rPr>
      </w:pPr>
      <w:r w:rsidRPr="00147E20">
        <w:rPr>
          <w:rFonts w:ascii="Times New Roman" w:hAnsi="Times New Roman"/>
          <w:color w:val="000000"/>
          <w:sz w:val="28"/>
          <w:lang w:val="ru-RU"/>
        </w:rPr>
        <w:t xml:space="preserve">Наблюдение изменения скорости при взаимодействии тел. </w:t>
      </w:r>
    </w:p>
    <w:p w:rsidR="00380763" w:rsidRPr="00147E20" w:rsidRDefault="00147E20">
      <w:pPr>
        <w:numPr>
          <w:ilvl w:val="0"/>
          <w:numId w:val="8"/>
        </w:numPr>
        <w:spacing w:after="0" w:line="264" w:lineRule="auto"/>
        <w:jc w:val="both"/>
        <w:rPr>
          <w:lang w:val="ru-RU"/>
        </w:rPr>
      </w:pPr>
      <w:r w:rsidRPr="00147E20">
        <w:rPr>
          <w:rFonts w:ascii="Times New Roman" w:hAnsi="Times New Roman"/>
          <w:color w:val="000000"/>
          <w:sz w:val="28"/>
          <w:lang w:val="ru-RU"/>
        </w:rPr>
        <w:t xml:space="preserve">Сравнение масс по взаимодействию тел. </w:t>
      </w:r>
    </w:p>
    <w:p w:rsidR="00380763" w:rsidRPr="00147E20" w:rsidRDefault="00147E20">
      <w:pPr>
        <w:numPr>
          <w:ilvl w:val="0"/>
          <w:numId w:val="8"/>
        </w:numPr>
        <w:spacing w:after="0" w:line="264" w:lineRule="auto"/>
        <w:jc w:val="both"/>
        <w:rPr>
          <w:lang w:val="ru-RU"/>
        </w:rPr>
      </w:pPr>
      <w:r w:rsidRPr="00147E20">
        <w:rPr>
          <w:rFonts w:ascii="Times New Roman" w:hAnsi="Times New Roman"/>
          <w:color w:val="000000"/>
          <w:sz w:val="28"/>
          <w:lang w:val="ru-RU"/>
        </w:rPr>
        <w:t xml:space="preserve">Сложение сил, направленных по одной прямой.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9"/>
        </w:numPr>
        <w:spacing w:after="0" w:line="264" w:lineRule="auto"/>
        <w:jc w:val="both"/>
        <w:rPr>
          <w:lang w:val="ru-RU"/>
        </w:rPr>
      </w:pPr>
      <w:r w:rsidRPr="00147E20">
        <w:rPr>
          <w:rFonts w:ascii="Times New Roman" w:hAnsi="Times New Roman"/>
          <w:color w:val="000000"/>
          <w:sz w:val="28"/>
          <w:lang w:val="ru-RU"/>
        </w:rPr>
        <w:t xml:space="preserve">Определение скорости равномерного движения (шарика в жидкости, модели электрического автомобиля и так далее). </w:t>
      </w:r>
    </w:p>
    <w:p w:rsidR="00380763" w:rsidRPr="00147E20" w:rsidRDefault="00147E20">
      <w:pPr>
        <w:numPr>
          <w:ilvl w:val="0"/>
          <w:numId w:val="9"/>
        </w:numPr>
        <w:spacing w:after="0" w:line="264" w:lineRule="auto"/>
        <w:jc w:val="both"/>
        <w:rPr>
          <w:lang w:val="ru-RU"/>
        </w:rPr>
      </w:pPr>
      <w:r w:rsidRPr="00147E20">
        <w:rPr>
          <w:rFonts w:ascii="Times New Roman" w:hAnsi="Times New Roman"/>
          <w:color w:val="000000"/>
          <w:sz w:val="28"/>
          <w:lang w:val="ru-RU"/>
        </w:rPr>
        <w:t xml:space="preserve">Определение средней скорости скольжения бруска или шарика по наклонной плоскости. </w:t>
      </w:r>
    </w:p>
    <w:p w:rsidR="00380763" w:rsidRDefault="00147E20">
      <w:pPr>
        <w:numPr>
          <w:ilvl w:val="0"/>
          <w:numId w:val="9"/>
        </w:numPr>
        <w:spacing w:after="0" w:line="264" w:lineRule="auto"/>
        <w:jc w:val="both"/>
      </w:pPr>
      <w:r>
        <w:rPr>
          <w:rFonts w:ascii="Times New Roman" w:hAnsi="Times New Roman"/>
          <w:color w:val="000000"/>
          <w:sz w:val="28"/>
        </w:rPr>
        <w:t xml:space="preserve">Определение плотности твёрдого тела. </w:t>
      </w:r>
    </w:p>
    <w:p w:rsidR="00380763" w:rsidRPr="00147E20" w:rsidRDefault="00147E20">
      <w:pPr>
        <w:numPr>
          <w:ilvl w:val="0"/>
          <w:numId w:val="9"/>
        </w:numPr>
        <w:spacing w:after="0" w:line="264" w:lineRule="auto"/>
        <w:jc w:val="both"/>
        <w:rPr>
          <w:lang w:val="ru-RU"/>
        </w:rPr>
      </w:pPr>
      <w:r w:rsidRPr="00147E20">
        <w:rPr>
          <w:rFonts w:ascii="Times New Roman" w:hAnsi="Times New Roman"/>
          <w:color w:val="000000"/>
          <w:sz w:val="28"/>
          <w:lang w:val="ru-RU"/>
        </w:rPr>
        <w:t xml:space="preserve">Опыты, демонстрирующие зависимость растяжения (деформации) пружины от приложенной силы. </w:t>
      </w:r>
    </w:p>
    <w:p w:rsidR="00380763" w:rsidRPr="00147E20" w:rsidRDefault="00147E20">
      <w:pPr>
        <w:numPr>
          <w:ilvl w:val="0"/>
          <w:numId w:val="9"/>
        </w:numPr>
        <w:spacing w:after="0" w:line="264" w:lineRule="auto"/>
        <w:jc w:val="both"/>
        <w:rPr>
          <w:lang w:val="ru-RU"/>
        </w:rPr>
      </w:pPr>
      <w:r w:rsidRPr="00147E20">
        <w:rPr>
          <w:rFonts w:ascii="Times New Roman" w:hAnsi="Times New Roman"/>
          <w:color w:val="000000"/>
          <w:sz w:val="28"/>
          <w:lang w:val="ru-RU"/>
        </w:rPr>
        <w:t>Опыты, демонстрирующие зависимость силы трения скольжения от веса тела и характера соприкасающихся поверхностей.</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4. Давление твёрдых тел, жидкостей и газов.</w:t>
      </w:r>
    </w:p>
    <w:p w:rsidR="00380763" w:rsidRPr="00147E20" w:rsidRDefault="00147E20">
      <w:pPr>
        <w:spacing w:after="0" w:line="264" w:lineRule="auto"/>
        <w:ind w:firstLine="600"/>
        <w:jc w:val="both"/>
        <w:rPr>
          <w:lang w:val="ru-RU"/>
        </w:rPr>
      </w:pPr>
      <w:r w:rsidRPr="00055FC8">
        <w:rPr>
          <w:rFonts w:ascii="Times New Roman" w:hAnsi="Times New Roman"/>
          <w:color w:val="000000"/>
          <w:sz w:val="28"/>
          <w:lang w:val="ru-RU"/>
        </w:rPr>
        <w:lastRenderedPageBreak/>
        <w:t xml:space="preserve">Давление. Способы уменьшения и увеличения давления. </w:t>
      </w:r>
      <w:r w:rsidRPr="00147E20">
        <w:rPr>
          <w:rFonts w:ascii="Times New Roman" w:hAnsi="Times New Roman"/>
          <w:color w:val="000000"/>
          <w:sz w:val="28"/>
          <w:lang w:val="ru-RU"/>
        </w:rPr>
        <w:t xml:space="preserve">Давление газа. Зависимость давления газа от объёма, температуры. </w:t>
      </w:r>
      <w:r w:rsidRPr="00055FC8">
        <w:rPr>
          <w:rFonts w:ascii="Times New Roman" w:hAnsi="Times New Roman"/>
          <w:color w:val="000000"/>
          <w:sz w:val="28"/>
          <w:lang w:val="ru-RU"/>
        </w:rPr>
        <w:t xml:space="preserve">Передача давления твёрдыми телами, жидкостями и газами. Закон Паскаля. Пневматические машины. </w:t>
      </w:r>
      <w:r w:rsidRPr="00147E20">
        <w:rPr>
          <w:rFonts w:ascii="Times New Roman" w:hAnsi="Times New Roman"/>
          <w:color w:val="000000"/>
          <w:sz w:val="28"/>
          <w:lang w:val="ru-RU"/>
        </w:rPr>
        <w:t xml:space="preserve">Зависимость давления жидкости от глубины. Гидростатический парадокс. Сообщающиеся сосуды. Гидравлические механизмы.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Атмосфера Земли и атмосферное давление. Причины существования воздушной оболочки Земли. </w:t>
      </w:r>
      <w:r w:rsidRPr="008C2B58">
        <w:rPr>
          <w:rFonts w:ascii="Times New Roman" w:hAnsi="Times New Roman"/>
          <w:color w:val="000000"/>
          <w:sz w:val="28"/>
          <w:lang w:val="ru-RU"/>
        </w:rPr>
        <w:t xml:space="preserve">Опыт Торричелли. Измерение атмосферного давления. </w:t>
      </w:r>
      <w:r w:rsidRPr="00147E20">
        <w:rPr>
          <w:rFonts w:ascii="Times New Roman" w:hAnsi="Times New Roman"/>
          <w:color w:val="000000"/>
          <w:sz w:val="28"/>
          <w:lang w:val="ru-RU"/>
        </w:rPr>
        <w:t xml:space="preserve">Зависимость атмосферного давления от высоты над уровнем моря. Приборы для измерения атмосферного давления. </w:t>
      </w:r>
    </w:p>
    <w:p w:rsidR="00380763" w:rsidRDefault="00147E20">
      <w:pPr>
        <w:spacing w:after="0" w:line="264" w:lineRule="auto"/>
        <w:ind w:firstLine="600"/>
        <w:jc w:val="both"/>
      </w:pPr>
      <w:r w:rsidRPr="00147E20">
        <w:rPr>
          <w:rFonts w:ascii="Times New Roman" w:hAnsi="Times New Roman"/>
          <w:color w:val="000000"/>
          <w:sz w:val="28"/>
          <w:lang w:val="ru-RU"/>
        </w:rPr>
        <w:t xml:space="preserve">Действие жидкости и газа на погружённое в них тело. Выталкивающая (архимедова) сила. Закон Архимеда. </w:t>
      </w:r>
      <w:r>
        <w:rPr>
          <w:rFonts w:ascii="Times New Roman" w:hAnsi="Times New Roman"/>
          <w:color w:val="000000"/>
          <w:sz w:val="28"/>
        </w:rPr>
        <w:t xml:space="preserve">Плавание тел. Воздухоплавание.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Зависимость давления газа от температуры.</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 xml:space="preserve">Передача давления жидкостью и газом. </w:t>
      </w:r>
    </w:p>
    <w:p w:rsidR="00380763" w:rsidRDefault="00147E20">
      <w:pPr>
        <w:numPr>
          <w:ilvl w:val="0"/>
          <w:numId w:val="10"/>
        </w:numPr>
        <w:spacing w:after="0" w:line="264" w:lineRule="auto"/>
        <w:jc w:val="both"/>
      </w:pPr>
      <w:r>
        <w:rPr>
          <w:rFonts w:ascii="Times New Roman" w:hAnsi="Times New Roman"/>
          <w:color w:val="000000"/>
          <w:sz w:val="28"/>
        </w:rPr>
        <w:t xml:space="preserve">Сообщающиеся сосуды. </w:t>
      </w:r>
    </w:p>
    <w:p w:rsidR="00380763" w:rsidRDefault="00147E20">
      <w:pPr>
        <w:numPr>
          <w:ilvl w:val="0"/>
          <w:numId w:val="10"/>
        </w:numPr>
        <w:spacing w:after="0" w:line="264" w:lineRule="auto"/>
        <w:jc w:val="both"/>
      </w:pPr>
      <w:r>
        <w:rPr>
          <w:rFonts w:ascii="Times New Roman" w:hAnsi="Times New Roman"/>
          <w:color w:val="000000"/>
          <w:sz w:val="28"/>
        </w:rPr>
        <w:t xml:space="preserve">Гидравлический пресс. </w:t>
      </w:r>
    </w:p>
    <w:p w:rsidR="00380763" w:rsidRDefault="00147E20">
      <w:pPr>
        <w:numPr>
          <w:ilvl w:val="0"/>
          <w:numId w:val="10"/>
        </w:numPr>
        <w:spacing w:after="0" w:line="264" w:lineRule="auto"/>
        <w:jc w:val="both"/>
      </w:pPr>
      <w:r>
        <w:rPr>
          <w:rFonts w:ascii="Times New Roman" w:hAnsi="Times New Roman"/>
          <w:color w:val="000000"/>
          <w:sz w:val="28"/>
        </w:rPr>
        <w:t xml:space="preserve">Проявление действия атмосферного давления. </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 xml:space="preserve">Зависимость выталкивающей силы от объёма погружённой части тела и плотности жидкости. </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 xml:space="preserve">Равенство выталкивающей силы весу вытесненной жидкости. </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 xml:space="preserve">Условие плавания тел: плавание или погружение тел в зависимости от соотношения плотностей тела и жидкости.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Исследование зависимости веса тела в воде от объёма погружённой в жидкость части тела.</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 xml:space="preserve">Определение выталкивающей силы, действующей на тело, погружённое в жидкость. </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Проверка независимости выталкивающей силы, действующей на тело в жидкости, от массы тела.</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 xml:space="preserve">Конструирование ареометра или конструирование лодки и определение её грузоподъёмности. </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5. Работа и мощность. Энергия.</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Механическая работа. Мощность.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Простые механизмы: рычаг, блок, наклонная плоскость. Правило равновесия рычага. Применение правила равновесия рычага к блоку. </w:t>
      </w:r>
      <w:r w:rsidRPr="00147E20">
        <w:rPr>
          <w:rFonts w:ascii="Times New Roman" w:hAnsi="Times New Roman"/>
          <w:color w:val="000000"/>
          <w:sz w:val="28"/>
          <w:lang w:val="ru-RU"/>
        </w:rPr>
        <w:lastRenderedPageBreak/>
        <w:t xml:space="preserve">«Золотое правило» механики. КПД простых механизмов. Простые механизмы в быту и технике. </w:t>
      </w:r>
    </w:p>
    <w:p w:rsidR="00380763" w:rsidRDefault="00147E20">
      <w:pPr>
        <w:spacing w:after="0" w:line="264" w:lineRule="auto"/>
        <w:ind w:firstLine="600"/>
        <w:jc w:val="both"/>
      </w:pPr>
      <w:r w:rsidRPr="00147E20">
        <w:rPr>
          <w:rFonts w:ascii="Times New Roman" w:hAnsi="Times New Roman"/>
          <w:color w:val="000000"/>
          <w:sz w:val="28"/>
          <w:lang w:val="ru-RU"/>
        </w:rPr>
        <w:t xml:space="preserve">Механическая энергия. Кинетическая и потенциальная энергия. Превращение одного вида механической энергии в другой. </w:t>
      </w:r>
      <w:r>
        <w:rPr>
          <w:rFonts w:ascii="Times New Roman" w:hAnsi="Times New Roman"/>
          <w:color w:val="000000"/>
          <w:sz w:val="28"/>
        </w:rPr>
        <w:t xml:space="preserve">Закон сохранения энергии в механике.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12"/>
        </w:numPr>
        <w:spacing w:after="0" w:line="264" w:lineRule="auto"/>
        <w:jc w:val="both"/>
      </w:pPr>
      <w:r>
        <w:rPr>
          <w:rFonts w:ascii="Times New Roman" w:hAnsi="Times New Roman"/>
          <w:color w:val="000000"/>
          <w:sz w:val="28"/>
        </w:rPr>
        <w:t xml:space="preserve">Примеры простых механизмов.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13"/>
        </w:numPr>
        <w:spacing w:after="0" w:line="264" w:lineRule="auto"/>
        <w:jc w:val="both"/>
        <w:rPr>
          <w:lang w:val="ru-RU"/>
        </w:rPr>
      </w:pPr>
      <w:r w:rsidRPr="00147E20">
        <w:rPr>
          <w:rFonts w:ascii="Times New Roman" w:hAnsi="Times New Roman"/>
          <w:color w:val="000000"/>
          <w:sz w:val="28"/>
          <w:lang w:val="ru-RU"/>
        </w:rPr>
        <w:t xml:space="preserve">Определение работы силы трения при равномерном движении тела по горизонтальной поверхности. </w:t>
      </w:r>
    </w:p>
    <w:p w:rsidR="00380763" w:rsidRDefault="00147E20">
      <w:pPr>
        <w:numPr>
          <w:ilvl w:val="0"/>
          <w:numId w:val="13"/>
        </w:numPr>
        <w:spacing w:after="0" w:line="264" w:lineRule="auto"/>
        <w:jc w:val="both"/>
      </w:pPr>
      <w:r>
        <w:rPr>
          <w:rFonts w:ascii="Times New Roman" w:hAnsi="Times New Roman"/>
          <w:color w:val="000000"/>
          <w:sz w:val="28"/>
        </w:rPr>
        <w:t>Исследование условий равновесия рычага.</w:t>
      </w:r>
    </w:p>
    <w:p w:rsidR="00380763" w:rsidRDefault="00147E20">
      <w:pPr>
        <w:numPr>
          <w:ilvl w:val="0"/>
          <w:numId w:val="13"/>
        </w:numPr>
        <w:spacing w:after="0" w:line="264" w:lineRule="auto"/>
        <w:jc w:val="both"/>
      </w:pPr>
      <w:r>
        <w:rPr>
          <w:rFonts w:ascii="Times New Roman" w:hAnsi="Times New Roman"/>
          <w:color w:val="000000"/>
          <w:sz w:val="28"/>
        </w:rPr>
        <w:t xml:space="preserve">Измерение КПД наклонной плоскости. </w:t>
      </w:r>
    </w:p>
    <w:p w:rsidR="00380763" w:rsidRPr="00147E20" w:rsidRDefault="00147E20">
      <w:pPr>
        <w:numPr>
          <w:ilvl w:val="0"/>
          <w:numId w:val="13"/>
        </w:numPr>
        <w:spacing w:after="0" w:line="264" w:lineRule="auto"/>
        <w:jc w:val="both"/>
        <w:rPr>
          <w:lang w:val="ru-RU"/>
        </w:rPr>
      </w:pPr>
      <w:r w:rsidRPr="00147E20">
        <w:rPr>
          <w:rFonts w:ascii="Times New Roman" w:hAnsi="Times New Roman"/>
          <w:color w:val="000000"/>
          <w:sz w:val="28"/>
          <w:lang w:val="ru-RU"/>
        </w:rPr>
        <w:t>Изучение закона сохранения механической энергии.</w:t>
      </w:r>
    </w:p>
    <w:p w:rsidR="00380763" w:rsidRPr="00147E20" w:rsidRDefault="00147E20">
      <w:pPr>
        <w:spacing w:after="0" w:line="264" w:lineRule="auto"/>
        <w:ind w:left="120"/>
        <w:jc w:val="both"/>
        <w:rPr>
          <w:lang w:val="ru-RU"/>
        </w:rPr>
      </w:pPr>
      <w:r w:rsidRPr="00147E20">
        <w:rPr>
          <w:rFonts w:ascii="Times New Roman" w:hAnsi="Times New Roman"/>
          <w:b/>
          <w:color w:val="000000"/>
          <w:sz w:val="28"/>
          <w:lang w:val="ru-RU"/>
        </w:rPr>
        <w:t>8 КЛАСС</w:t>
      </w:r>
    </w:p>
    <w:p w:rsidR="00380763" w:rsidRPr="00147E20" w:rsidRDefault="00380763">
      <w:pPr>
        <w:spacing w:after="0" w:line="264" w:lineRule="auto"/>
        <w:ind w:left="120"/>
        <w:jc w:val="both"/>
        <w:rPr>
          <w:lang w:val="ru-RU"/>
        </w:rPr>
      </w:pP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6. Тепловые явления</w:t>
      </w:r>
      <w:r w:rsidRPr="00147E20">
        <w:rPr>
          <w:rFonts w:ascii="Times New Roman" w:hAnsi="Times New Roman"/>
          <w:color w:val="000000"/>
          <w:sz w:val="28"/>
          <w:lang w:val="ru-RU"/>
        </w:rPr>
        <w:t>.</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w:t>
      </w:r>
    </w:p>
    <w:p w:rsidR="00380763" w:rsidRPr="00055FC8" w:rsidRDefault="00147E20">
      <w:pPr>
        <w:spacing w:after="0" w:line="264" w:lineRule="auto"/>
        <w:ind w:firstLine="600"/>
        <w:jc w:val="both"/>
        <w:rPr>
          <w:lang w:val="ru-RU"/>
        </w:rPr>
      </w:pPr>
      <w:r w:rsidRPr="00147E20">
        <w:rPr>
          <w:rFonts w:ascii="Times New Roman" w:hAnsi="Times New Roman"/>
          <w:color w:val="000000"/>
          <w:sz w:val="28"/>
          <w:lang w:val="ru-RU"/>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w:t>
      </w:r>
      <w:r w:rsidRPr="00055FC8">
        <w:rPr>
          <w:rFonts w:ascii="Times New Roman" w:hAnsi="Times New Roman"/>
          <w:color w:val="000000"/>
          <w:sz w:val="28"/>
          <w:lang w:val="ru-RU"/>
        </w:rPr>
        <w:t xml:space="preserve">Смачивание и капиллярные явления. Тепловое расширение и сжатие. </w:t>
      </w:r>
    </w:p>
    <w:p w:rsidR="00380763" w:rsidRPr="00147E20" w:rsidRDefault="00147E20">
      <w:pPr>
        <w:spacing w:after="0" w:line="264" w:lineRule="auto"/>
        <w:ind w:firstLine="600"/>
        <w:jc w:val="both"/>
        <w:rPr>
          <w:lang w:val="ru-RU"/>
        </w:rPr>
      </w:pPr>
      <w:r w:rsidRPr="00055FC8">
        <w:rPr>
          <w:rFonts w:ascii="Times New Roman" w:hAnsi="Times New Roman"/>
          <w:color w:val="000000"/>
          <w:sz w:val="28"/>
          <w:lang w:val="ru-RU"/>
        </w:rPr>
        <w:t xml:space="preserve">Температура. Связь температуры со скоростью теплового движения частиц. </w:t>
      </w:r>
      <w:r w:rsidRPr="00147E20">
        <w:rPr>
          <w:rFonts w:ascii="Times New Roman" w:hAnsi="Times New Roman"/>
          <w:color w:val="000000"/>
          <w:sz w:val="28"/>
          <w:lang w:val="ru-RU"/>
        </w:rPr>
        <w:t xml:space="preserve">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w:t>
      </w:r>
      <w:r w:rsidRPr="008C2B58">
        <w:rPr>
          <w:rFonts w:ascii="Times New Roman" w:hAnsi="Times New Roman"/>
          <w:color w:val="000000"/>
          <w:sz w:val="28"/>
          <w:lang w:val="ru-RU"/>
        </w:rPr>
        <w:t xml:space="preserve">Испарение. Кипение. Удельная теплота парообразования. </w:t>
      </w:r>
      <w:r w:rsidRPr="00147E20">
        <w:rPr>
          <w:rFonts w:ascii="Times New Roman" w:hAnsi="Times New Roman"/>
          <w:color w:val="000000"/>
          <w:sz w:val="28"/>
          <w:lang w:val="ru-RU"/>
        </w:rPr>
        <w:t xml:space="preserve">Зависимость температуры кипения от атмосферного давления.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Влажность воздуха.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Энергия топлива. Удельная теплота сгорания.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Принципы работы тепловых двигателей КПД теплового двигателя. Тепловые двигатели и защита окружающей среды.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Закон сохранения и превращения энергии в тепловых процессах. </w:t>
      </w:r>
    </w:p>
    <w:p w:rsidR="00380763" w:rsidRDefault="00147E20">
      <w:pPr>
        <w:spacing w:after="0" w:line="264" w:lineRule="auto"/>
        <w:ind w:firstLine="600"/>
        <w:jc w:val="both"/>
      </w:pPr>
      <w:r>
        <w:rPr>
          <w:rFonts w:ascii="Times New Roman" w:hAnsi="Times New Roman"/>
          <w:b/>
          <w:i/>
          <w:color w:val="000000"/>
          <w:sz w:val="28"/>
        </w:rPr>
        <w:t>Демонстрации</w:t>
      </w:r>
      <w:r>
        <w:rPr>
          <w:rFonts w:ascii="Times New Roman" w:hAnsi="Times New Roman"/>
          <w:b/>
          <w:color w:val="000000"/>
          <w:sz w:val="28"/>
        </w:rPr>
        <w:t>.</w:t>
      </w:r>
    </w:p>
    <w:p w:rsidR="00380763" w:rsidRDefault="00147E20">
      <w:pPr>
        <w:numPr>
          <w:ilvl w:val="0"/>
          <w:numId w:val="14"/>
        </w:numPr>
        <w:spacing w:after="0" w:line="264" w:lineRule="auto"/>
        <w:jc w:val="both"/>
      </w:pPr>
      <w:r>
        <w:rPr>
          <w:rFonts w:ascii="Times New Roman" w:hAnsi="Times New Roman"/>
          <w:color w:val="000000"/>
          <w:sz w:val="28"/>
        </w:rPr>
        <w:t xml:space="preserve">Наблюдение броуновского движения. </w:t>
      </w:r>
    </w:p>
    <w:p w:rsidR="00380763" w:rsidRDefault="00147E20">
      <w:pPr>
        <w:numPr>
          <w:ilvl w:val="0"/>
          <w:numId w:val="14"/>
        </w:numPr>
        <w:spacing w:after="0" w:line="264" w:lineRule="auto"/>
        <w:jc w:val="both"/>
      </w:pPr>
      <w:r>
        <w:rPr>
          <w:rFonts w:ascii="Times New Roman" w:hAnsi="Times New Roman"/>
          <w:color w:val="000000"/>
          <w:sz w:val="28"/>
        </w:rPr>
        <w:lastRenderedPageBreak/>
        <w:t xml:space="preserve">Наблюдение диффузии. </w:t>
      </w:r>
    </w:p>
    <w:p w:rsidR="00380763" w:rsidRPr="00147E20" w:rsidRDefault="00147E20">
      <w:pPr>
        <w:numPr>
          <w:ilvl w:val="0"/>
          <w:numId w:val="14"/>
        </w:numPr>
        <w:spacing w:after="0" w:line="264" w:lineRule="auto"/>
        <w:jc w:val="both"/>
        <w:rPr>
          <w:lang w:val="ru-RU"/>
        </w:rPr>
      </w:pPr>
      <w:r w:rsidRPr="00147E20">
        <w:rPr>
          <w:rFonts w:ascii="Times New Roman" w:hAnsi="Times New Roman"/>
          <w:color w:val="000000"/>
          <w:sz w:val="28"/>
          <w:lang w:val="ru-RU"/>
        </w:rPr>
        <w:t xml:space="preserve">Наблюдение явлений смачивания и капиллярных явлений. </w:t>
      </w:r>
    </w:p>
    <w:p w:rsidR="00380763" w:rsidRDefault="00147E20">
      <w:pPr>
        <w:numPr>
          <w:ilvl w:val="0"/>
          <w:numId w:val="14"/>
        </w:numPr>
        <w:spacing w:after="0" w:line="264" w:lineRule="auto"/>
        <w:jc w:val="both"/>
      </w:pPr>
      <w:r>
        <w:rPr>
          <w:rFonts w:ascii="Times New Roman" w:hAnsi="Times New Roman"/>
          <w:color w:val="000000"/>
          <w:sz w:val="28"/>
        </w:rPr>
        <w:t xml:space="preserve">Наблюдение теплового расширения тел. </w:t>
      </w:r>
    </w:p>
    <w:p w:rsidR="00380763" w:rsidRPr="00147E20" w:rsidRDefault="00147E20">
      <w:pPr>
        <w:numPr>
          <w:ilvl w:val="0"/>
          <w:numId w:val="14"/>
        </w:numPr>
        <w:spacing w:after="0" w:line="264" w:lineRule="auto"/>
        <w:jc w:val="both"/>
        <w:rPr>
          <w:lang w:val="ru-RU"/>
        </w:rPr>
      </w:pPr>
      <w:r w:rsidRPr="00147E20">
        <w:rPr>
          <w:rFonts w:ascii="Times New Roman" w:hAnsi="Times New Roman"/>
          <w:color w:val="000000"/>
          <w:sz w:val="28"/>
          <w:lang w:val="ru-RU"/>
        </w:rPr>
        <w:t xml:space="preserve">Изменение давления газа при изменении объёма и нагревании или охлаждении. </w:t>
      </w:r>
    </w:p>
    <w:p w:rsidR="00380763" w:rsidRDefault="00147E20">
      <w:pPr>
        <w:numPr>
          <w:ilvl w:val="0"/>
          <w:numId w:val="14"/>
        </w:numPr>
        <w:spacing w:after="0" w:line="264" w:lineRule="auto"/>
        <w:jc w:val="both"/>
      </w:pPr>
      <w:r>
        <w:rPr>
          <w:rFonts w:ascii="Times New Roman" w:hAnsi="Times New Roman"/>
          <w:color w:val="000000"/>
          <w:sz w:val="28"/>
        </w:rPr>
        <w:t xml:space="preserve">Правила измерения температуры. </w:t>
      </w:r>
    </w:p>
    <w:p w:rsidR="00380763" w:rsidRDefault="00147E20">
      <w:pPr>
        <w:numPr>
          <w:ilvl w:val="0"/>
          <w:numId w:val="14"/>
        </w:numPr>
        <w:spacing w:after="0" w:line="264" w:lineRule="auto"/>
        <w:jc w:val="both"/>
      </w:pPr>
      <w:r>
        <w:rPr>
          <w:rFonts w:ascii="Times New Roman" w:hAnsi="Times New Roman"/>
          <w:color w:val="000000"/>
          <w:sz w:val="28"/>
        </w:rPr>
        <w:t xml:space="preserve">Виды теплопередачи. </w:t>
      </w:r>
    </w:p>
    <w:p w:rsidR="00380763" w:rsidRDefault="00147E20">
      <w:pPr>
        <w:numPr>
          <w:ilvl w:val="0"/>
          <w:numId w:val="14"/>
        </w:numPr>
        <w:spacing w:after="0" w:line="264" w:lineRule="auto"/>
        <w:jc w:val="both"/>
      </w:pPr>
      <w:r>
        <w:rPr>
          <w:rFonts w:ascii="Times New Roman" w:hAnsi="Times New Roman"/>
          <w:color w:val="000000"/>
          <w:sz w:val="28"/>
        </w:rPr>
        <w:t xml:space="preserve">Охлаждение при совершении работы. </w:t>
      </w:r>
    </w:p>
    <w:p w:rsidR="00380763" w:rsidRPr="00147E20" w:rsidRDefault="00147E20">
      <w:pPr>
        <w:numPr>
          <w:ilvl w:val="0"/>
          <w:numId w:val="14"/>
        </w:numPr>
        <w:spacing w:after="0" w:line="264" w:lineRule="auto"/>
        <w:jc w:val="both"/>
        <w:rPr>
          <w:lang w:val="ru-RU"/>
        </w:rPr>
      </w:pPr>
      <w:r w:rsidRPr="00147E20">
        <w:rPr>
          <w:rFonts w:ascii="Times New Roman" w:hAnsi="Times New Roman"/>
          <w:color w:val="000000"/>
          <w:sz w:val="28"/>
          <w:lang w:val="ru-RU"/>
        </w:rPr>
        <w:t xml:space="preserve">Нагревание при совершении работы внешними силами. </w:t>
      </w:r>
    </w:p>
    <w:p w:rsidR="00380763" w:rsidRDefault="00147E20">
      <w:pPr>
        <w:numPr>
          <w:ilvl w:val="0"/>
          <w:numId w:val="14"/>
        </w:numPr>
        <w:spacing w:after="0" w:line="264" w:lineRule="auto"/>
        <w:jc w:val="both"/>
      </w:pPr>
      <w:r>
        <w:rPr>
          <w:rFonts w:ascii="Times New Roman" w:hAnsi="Times New Roman"/>
          <w:color w:val="000000"/>
          <w:sz w:val="28"/>
        </w:rPr>
        <w:t xml:space="preserve">Сравнение теплоёмкостей различных веществ. </w:t>
      </w:r>
    </w:p>
    <w:p w:rsidR="00380763" w:rsidRDefault="00147E20">
      <w:pPr>
        <w:numPr>
          <w:ilvl w:val="0"/>
          <w:numId w:val="14"/>
        </w:numPr>
        <w:spacing w:after="0" w:line="264" w:lineRule="auto"/>
        <w:jc w:val="both"/>
      </w:pPr>
      <w:r>
        <w:rPr>
          <w:rFonts w:ascii="Times New Roman" w:hAnsi="Times New Roman"/>
          <w:color w:val="000000"/>
          <w:sz w:val="28"/>
        </w:rPr>
        <w:t xml:space="preserve">Наблюдение кипения. </w:t>
      </w:r>
    </w:p>
    <w:p w:rsidR="00380763" w:rsidRPr="00147E20" w:rsidRDefault="00147E20">
      <w:pPr>
        <w:numPr>
          <w:ilvl w:val="0"/>
          <w:numId w:val="14"/>
        </w:numPr>
        <w:spacing w:after="0" w:line="264" w:lineRule="auto"/>
        <w:jc w:val="both"/>
        <w:rPr>
          <w:lang w:val="ru-RU"/>
        </w:rPr>
      </w:pPr>
      <w:r w:rsidRPr="00147E20">
        <w:rPr>
          <w:rFonts w:ascii="Times New Roman" w:hAnsi="Times New Roman"/>
          <w:color w:val="000000"/>
          <w:sz w:val="28"/>
          <w:lang w:val="ru-RU"/>
        </w:rPr>
        <w:t>Наблюдение постоянства температуры при плавлении.</w:t>
      </w:r>
    </w:p>
    <w:p w:rsidR="00380763" w:rsidRDefault="00147E20">
      <w:pPr>
        <w:numPr>
          <w:ilvl w:val="0"/>
          <w:numId w:val="14"/>
        </w:numPr>
        <w:spacing w:after="0" w:line="264" w:lineRule="auto"/>
        <w:jc w:val="both"/>
      </w:pPr>
      <w:r>
        <w:rPr>
          <w:rFonts w:ascii="Times New Roman" w:hAnsi="Times New Roman"/>
          <w:color w:val="000000"/>
          <w:sz w:val="28"/>
        </w:rPr>
        <w:t xml:space="preserve">Модели тепловых двигателей.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Опыты по обнаружению действия сил молекулярного притяжения.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Опыты по выращиванию кристаллов поваренной соли или сахара.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Опыты по наблюдению теплового расширения газов, жидкостей и твёрдых тел.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Определение давления воздуха в баллоне шприца.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Опыты, демонстрирующие зависимость давления воздуха от его объёма и нагревания или охлаждения.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Проверка гипотезы линейной зависимости длины столбика жидкости в термометрической трубке от температуры.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Наблюдение изменения внутренней энергии тела в результате теплопередачи и работы внешних сил.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Исследование явления теплообмена при смешивании холодной и горячей воды.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Определение количества теплоты, полученного водой при теплообмене с нагретым металлическим цилиндром. </w:t>
      </w:r>
    </w:p>
    <w:p w:rsidR="00380763" w:rsidRDefault="00147E20">
      <w:pPr>
        <w:numPr>
          <w:ilvl w:val="0"/>
          <w:numId w:val="15"/>
        </w:numPr>
        <w:spacing w:after="0" w:line="264" w:lineRule="auto"/>
        <w:jc w:val="both"/>
      </w:pPr>
      <w:r>
        <w:rPr>
          <w:rFonts w:ascii="Times New Roman" w:hAnsi="Times New Roman"/>
          <w:color w:val="000000"/>
          <w:sz w:val="28"/>
        </w:rPr>
        <w:t xml:space="preserve">Определение удельной теплоёмкости вещества. </w:t>
      </w:r>
    </w:p>
    <w:p w:rsidR="00380763" w:rsidRDefault="00147E20">
      <w:pPr>
        <w:numPr>
          <w:ilvl w:val="0"/>
          <w:numId w:val="15"/>
        </w:numPr>
        <w:spacing w:after="0" w:line="264" w:lineRule="auto"/>
        <w:jc w:val="both"/>
      </w:pPr>
      <w:r>
        <w:rPr>
          <w:rFonts w:ascii="Times New Roman" w:hAnsi="Times New Roman"/>
          <w:color w:val="000000"/>
          <w:sz w:val="28"/>
        </w:rPr>
        <w:t xml:space="preserve">Исследование процесса испарения. </w:t>
      </w:r>
    </w:p>
    <w:p w:rsidR="00380763" w:rsidRDefault="00147E20">
      <w:pPr>
        <w:numPr>
          <w:ilvl w:val="0"/>
          <w:numId w:val="15"/>
        </w:numPr>
        <w:spacing w:after="0" w:line="264" w:lineRule="auto"/>
        <w:jc w:val="both"/>
      </w:pPr>
      <w:r>
        <w:rPr>
          <w:rFonts w:ascii="Times New Roman" w:hAnsi="Times New Roman"/>
          <w:color w:val="000000"/>
          <w:sz w:val="28"/>
        </w:rPr>
        <w:t xml:space="preserve">Определение относительной влажности воздуха.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Определение удельной теплоты плавления льда. </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7. Электрические и магнитные явления.</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Электрическое поле. Напряжённость электрического поля. Принцип суперпозиции электрических полей (на качественном уровне).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lastRenderedPageBreak/>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Работа и мощность электрического тока. </w:t>
      </w:r>
      <w:r w:rsidRPr="00055FC8">
        <w:rPr>
          <w:rFonts w:ascii="Times New Roman" w:hAnsi="Times New Roman"/>
          <w:color w:val="000000"/>
          <w:sz w:val="28"/>
          <w:lang w:val="ru-RU"/>
        </w:rPr>
        <w:t xml:space="preserve">Закон Джоуля–Ленца. Электрические цепи и потребители электрической энергии в быту. </w:t>
      </w:r>
      <w:r w:rsidRPr="00147E20">
        <w:rPr>
          <w:rFonts w:ascii="Times New Roman" w:hAnsi="Times New Roman"/>
          <w:color w:val="000000"/>
          <w:sz w:val="28"/>
          <w:lang w:val="ru-RU"/>
        </w:rPr>
        <w:t xml:space="preserve">Короткое замыкание.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Постоянные магниты. Взаимодействие постоянных магнитов. Магнитное поле. Магнитное поле Земли и его значение для жизни на Земле. </w:t>
      </w:r>
      <w:r w:rsidRPr="009B0533">
        <w:rPr>
          <w:rFonts w:ascii="Times New Roman" w:hAnsi="Times New Roman"/>
          <w:color w:val="000000"/>
          <w:sz w:val="28"/>
          <w:lang w:val="ru-RU"/>
        </w:rPr>
        <w:t xml:space="preserve">Опыт Эрстеда. Магнитное поле электрического тока. </w:t>
      </w:r>
      <w:r w:rsidRPr="00147E20">
        <w:rPr>
          <w:rFonts w:ascii="Times New Roman" w:hAnsi="Times New Roman"/>
          <w:color w:val="000000"/>
          <w:sz w:val="28"/>
          <w:lang w:val="ru-RU"/>
        </w:rPr>
        <w:t xml:space="preserve">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16"/>
        </w:numPr>
        <w:spacing w:after="0" w:line="264" w:lineRule="auto"/>
        <w:jc w:val="both"/>
      </w:pPr>
      <w:r>
        <w:rPr>
          <w:rFonts w:ascii="Times New Roman" w:hAnsi="Times New Roman"/>
          <w:color w:val="000000"/>
          <w:sz w:val="28"/>
        </w:rPr>
        <w:t xml:space="preserve">Электризация тел.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 xml:space="preserve">Два рода электрических зарядов и взаимодействие заряженных тел. </w:t>
      </w:r>
    </w:p>
    <w:p w:rsidR="00380763" w:rsidRDefault="00147E20">
      <w:pPr>
        <w:numPr>
          <w:ilvl w:val="0"/>
          <w:numId w:val="16"/>
        </w:numPr>
        <w:spacing w:after="0" w:line="264" w:lineRule="auto"/>
        <w:jc w:val="both"/>
      </w:pPr>
      <w:r>
        <w:rPr>
          <w:rFonts w:ascii="Times New Roman" w:hAnsi="Times New Roman"/>
          <w:color w:val="000000"/>
          <w:sz w:val="28"/>
        </w:rPr>
        <w:t xml:space="preserve">Устройство и действие электроскопа. </w:t>
      </w:r>
    </w:p>
    <w:p w:rsidR="00380763" w:rsidRDefault="00147E20">
      <w:pPr>
        <w:numPr>
          <w:ilvl w:val="0"/>
          <w:numId w:val="16"/>
        </w:numPr>
        <w:spacing w:after="0" w:line="264" w:lineRule="auto"/>
        <w:jc w:val="both"/>
      </w:pPr>
      <w:r>
        <w:rPr>
          <w:rFonts w:ascii="Times New Roman" w:hAnsi="Times New Roman"/>
          <w:color w:val="000000"/>
          <w:sz w:val="28"/>
        </w:rPr>
        <w:t xml:space="preserve">Электростатическая индукция. </w:t>
      </w:r>
    </w:p>
    <w:p w:rsidR="00380763" w:rsidRDefault="00147E20">
      <w:pPr>
        <w:numPr>
          <w:ilvl w:val="0"/>
          <w:numId w:val="16"/>
        </w:numPr>
        <w:spacing w:after="0" w:line="264" w:lineRule="auto"/>
        <w:jc w:val="both"/>
      </w:pPr>
      <w:r>
        <w:rPr>
          <w:rFonts w:ascii="Times New Roman" w:hAnsi="Times New Roman"/>
          <w:color w:val="000000"/>
          <w:sz w:val="28"/>
        </w:rPr>
        <w:t>Закон сохранения электрических зарядов.</w:t>
      </w:r>
    </w:p>
    <w:p w:rsidR="00380763" w:rsidRDefault="00147E20">
      <w:pPr>
        <w:numPr>
          <w:ilvl w:val="0"/>
          <w:numId w:val="16"/>
        </w:numPr>
        <w:spacing w:after="0" w:line="264" w:lineRule="auto"/>
        <w:jc w:val="both"/>
      </w:pPr>
      <w:r>
        <w:rPr>
          <w:rFonts w:ascii="Times New Roman" w:hAnsi="Times New Roman"/>
          <w:color w:val="000000"/>
          <w:sz w:val="28"/>
        </w:rPr>
        <w:t xml:space="preserve">Проводники и диэлектрики.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 xml:space="preserve">Моделирование силовых линий электрического поля. </w:t>
      </w:r>
    </w:p>
    <w:p w:rsidR="00380763" w:rsidRDefault="00147E20">
      <w:pPr>
        <w:numPr>
          <w:ilvl w:val="0"/>
          <w:numId w:val="16"/>
        </w:numPr>
        <w:spacing w:after="0" w:line="264" w:lineRule="auto"/>
        <w:jc w:val="both"/>
      </w:pPr>
      <w:r>
        <w:rPr>
          <w:rFonts w:ascii="Times New Roman" w:hAnsi="Times New Roman"/>
          <w:color w:val="000000"/>
          <w:sz w:val="28"/>
        </w:rPr>
        <w:t xml:space="preserve">Источники постоянного тока. </w:t>
      </w:r>
    </w:p>
    <w:p w:rsidR="00380763" w:rsidRDefault="00147E20">
      <w:pPr>
        <w:numPr>
          <w:ilvl w:val="0"/>
          <w:numId w:val="16"/>
        </w:numPr>
        <w:spacing w:after="0" w:line="264" w:lineRule="auto"/>
        <w:jc w:val="both"/>
      </w:pPr>
      <w:r>
        <w:rPr>
          <w:rFonts w:ascii="Times New Roman" w:hAnsi="Times New Roman"/>
          <w:color w:val="000000"/>
          <w:sz w:val="28"/>
        </w:rPr>
        <w:t>Действия электрического тока.</w:t>
      </w:r>
    </w:p>
    <w:p w:rsidR="00380763" w:rsidRDefault="00147E20">
      <w:pPr>
        <w:numPr>
          <w:ilvl w:val="0"/>
          <w:numId w:val="16"/>
        </w:numPr>
        <w:spacing w:after="0" w:line="264" w:lineRule="auto"/>
        <w:jc w:val="both"/>
      </w:pPr>
      <w:r>
        <w:rPr>
          <w:rFonts w:ascii="Times New Roman" w:hAnsi="Times New Roman"/>
          <w:color w:val="000000"/>
          <w:sz w:val="28"/>
        </w:rPr>
        <w:t>Электрический ток в жидкости.</w:t>
      </w:r>
    </w:p>
    <w:p w:rsidR="00380763" w:rsidRDefault="00147E20">
      <w:pPr>
        <w:numPr>
          <w:ilvl w:val="0"/>
          <w:numId w:val="16"/>
        </w:numPr>
        <w:spacing w:after="0" w:line="264" w:lineRule="auto"/>
        <w:jc w:val="both"/>
      </w:pPr>
      <w:r>
        <w:rPr>
          <w:rFonts w:ascii="Times New Roman" w:hAnsi="Times New Roman"/>
          <w:color w:val="000000"/>
          <w:sz w:val="28"/>
        </w:rPr>
        <w:t xml:space="preserve">Газовый разряд. </w:t>
      </w:r>
    </w:p>
    <w:p w:rsidR="00380763" w:rsidRDefault="00147E20">
      <w:pPr>
        <w:numPr>
          <w:ilvl w:val="0"/>
          <w:numId w:val="16"/>
        </w:numPr>
        <w:spacing w:after="0" w:line="264" w:lineRule="auto"/>
        <w:jc w:val="both"/>
      </w:pPr>
      <w:r>
        <w:rPr>
          <w:rFonts w:ascii="Times New Roman" w:hAnsi="Times New Roman"/>
          <w:color w:val="000000"/>
          <w:sz w:val="28"/>
        </w:rPr>
        <w:t xml:space="preserve">Измерение силы тока амперметром. </w:t>
      </w:r>
    </w:p>
    <w:p w:rsidR="00380763" w:rsidRDefault="00147E20">
      <w:pPr>
        <w:numPr>
          <w:ilvl w:val="0"/>
          <w:numId w:val="16"/>
        </w:numPr>
        <w:spacing w:after="0" w:line="264" w:lineRule="auto"/>
        <w:jc w:val="both"/>
      </w:pPr>
      <w:r>
        <w:rPr>
          <w:rFonts w:ascii="Times New Roman" w:hAnsi="Times New Roman"/>
          <w:color w:val="000000"/>
          <w:sz w:val="28"/>
        </w:rPr>
        <w:t xml:space="preserve">Измерение электрического напряжения вольтметром. </w:t>
      </w:r>
    </w:p>
    <w:p w:rsidR="00380763" w:rsidRDefault="00147E20">
      <w:pPr>
        <w:numPr>
          <w:ilvl w:val="0"/>
          <w:numId w:val="16"/>
        </w:numPr>
        <w:spacing w:after="0" w:line="264" w:lineRule="auto"/>
        <w:jc w:val="both"/>
      </w:pPr>
      <w:r>
        <w:rPr>
          <w:rFonts w:ascii="Times New Roman" w:hAnsi="Times New Roman"/>
          <w:color w:val="000000"/>
          <w:sz w:val="28"/>
        </w:rPr>
        <w:t xml:space="preserve">Реостат и магазин сопротивлений. </w:t>
      </w:r>
    </w:p>
    <w:p w:rsidR="00380763" w:rsidRDefault="00147E20">
      <w:pPr>
        <w:numPr>
          <w:ilvl w:val="0"/>
          <w:numId w:val="16"/>
        </w:numPr>
        <w:spacing w:after="0" w:line="264" w:lineRule="auto"/>
        <w:jc w:val="both"/>
      </w:pPr>
      <w:r>
        <w:rPr>
          <w:rFonts w:ascii="Times New Roman" w:hAnsi="Times New Roman"/>
          <w:color w:val="000000"/>
          <w:sz w:val="28"/>
        </w:rPr>
        <w:t xml:space="preserve">Взаимодействие постоянных магнитов.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Моделирование невозможности разделения полюсов магнита.</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lastRenderedPageBreak/>
        <w:t xml:space="preserve">Моделирование магнитных полей постоянных магнитов. </w:t>
      </w:r>
    </w:p>
    <w:p w:rsidR="00380763" w:rsidRDefault="00147E20">
      <w:pPr>
        <w:numPr>
          <w:ilvl w:val="0"/>
          <w:numId w:val="16"/>
        </w:numPr>
        <w:spacing w:after="0" w:line="264" w:lineRule="auto"/>
        <w:jc w:val="both"/>
      </w:pPr>
      <w:r>
        <w:rPr>
          <w:rFonts w:ascii="Times New Roman" w:hAnsi="Times New Roman"/>
          <w:color w:val="000000"/>
          <w:sz w:val="28"/>
        </w:rPr>
        <w:t xml:space="preserve">Опыт Эрстеда. </w:t>
      </w:r>
    </w:p>
    <w:p w:rsidR="00380763" w:rsidRDefault="00147E20">
      <w:pPr>
        <w:numPr>
          <w:ilvl w:val="0"/>
          <w:numId w:val="16"/>
        </w:numPr>
        <w:spacing w:after="0" w:line="264" w:lineRule="auto"/>
        <w:jc w:val="both"/>
      </w:pPr>
      <w:r>
        <w:rPr>
          <w:rFonts w:ascii="Times New Roman" w:hAnsi="Times New Roman"/>
          <w:color w:val="000000"/>
          <w:sz w:val="28"/>
        </w:rPr>
        <w:t xml:space="preserve">Магнитное поле тока. Электромагнит.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 xml:space="preserve">Действие магнитного поля на проводник с током. </w:t>
      </w:r>
    </w:p>
    <w:p w:rsidR="00380763" w:rsidRDefault="00147E20">
      <w:pPr>
        <w:numPr>
          <w:ilvl w:val="0"/>
          <w:numId w:val="16"/>
        </w:numPr>
        <w:spacing w:after="0" w:line="264" w:lineRule="auto"/>
        <w:jc w:val="both"/>
      </w:pPr>
      <w:r>
        <w:rPr>
          <w:rFonts w:ascii="Times New Roman" w:hAnsi="Times New Roman"/>
          <w:color w:val="000000"/>
          <w:sz w:val="28"/>
        </w:rPr>
        <w:t xml:space="preserve">Электродвигатель постоянного тока. </w:t>
      </w:r>
    </w:p>
    <w:p w:rsidR="00380763" w:rsidRDefault="00147E20">
      <w:pPr>
        <w:numPr>
          <w:ilvl w:val="0"/>
          <w:numId w:val="16"/>
        </w:numPr>
        <w:spacing w:after="0" w:line="264" w:lineRule="auto"/>
        <w:jc w:val="both"/>
      </w:pPr>
      <w:r>
        <w:rPr>
          <w:rFonts w:ascii="Times New Roman" w:hAnsi="Times New Roman"/>
          <w:color w:val="000000"/>
          <w:sz w:val="28"/>
        </w:rPr>
        <w:t>Исследование явления электромагнитной индукции.</w:t>
      </w:r>
    </w:p>
    <w:p w:rsidR="00380763" w:rsidRDefault="00147E20">
      <w:pPr>
        <w:numPr>
          <w:ilvl w:val="0"/>
          <w:numId w:val="16"/>
        </w:numPr>
        <w:spacing w:after="0" w:line="264" w:lineRule="auto"/>
        <w:jc w:val="both"/>
      </w:pPr>
      <w:r>
        <w:rPr>
          <w:rFonts w:ascii="Times New Roman" w:hAnsi="Times New Roman"/>
          <w:color w:val="000000"/>
          <w:sz w:val="28"/>
        </w:rPr>
        <w:t xml:space="preserve">Опыты Фарадея.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 xml:space="preserve">Зависимость направления индукционного тока от условий его возникновения. </w:t>
      </w:r>
    </w:p>
    <w:p w:rsidR="00380763" w:rsidRDefault="00147E20">
      <w:pPr>
        <w:numPr>
          <w:ilvl w:val="0"/>
          <w:numId w:val="16"/>
        </w:numPr>
        <w:spacing w:after="0" w:line="264" w:lineRule="auto"/>
        <w:jc w:val="both"/>
      </w:pPr>
      <w:r>
        <w:rPr>
          <w:rFonts w:ascii="Times New Roman" w:hAnsi="Times New Roman"/>
          <w:color w:val="000000"/>
          <w:sz w:val="28"/>
        </w:rPr>
        <w:t xml:space="preserve">Электрогенератор постоянного тока.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Опыты по наблюдению электризации тел индукцией и при соприкосновении.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действия электрического поля на проводники и диэлектрики.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Сборка и проверка работы электрической цепи постоянного тока.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Измерение и регулирование силы тока. </w:t>
      </w:r>
    </w:p>
    <w:p w:rsidR="00380763" w:rsidRDefault="00147E20">
      <w:pPr>
        <w:numPr>
          <w:ilvl w:val="0"/>
          <w:numId w:val="17"/>
        </w:numPr>
        <w:spacing w:after="0" w:line="264" w:lineRule="auto"/>
        <w:jc w:val="both"/>
      </w:pPr>
      <w:r>
        <w:rPr>
          <w:rFonts w:ascii="Times New Roman" w:hAnsi="Times New Roman"/>
          <w:color w:val="000000"/>
          <w:sz w:val="28"/>
        </w:rPr>
        <w:t xml:space="preserve">Измерение и регулирование напряжения.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силы тока, идущего через резистор, от сопротивления резистора и напряжения на резисторе.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Опыты, демонстрирующие зависимость электрического сопротивления проводника от его длины, площади поперечного сечения и материала.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Проверка правила сложения напряжений при последовательном соединении двух резисторов.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Проверка правила для силы тока при параллельном соединении резисторов.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Определение работы электрического тока, идущего через резистор.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Определение мощности электрического тока, выделяемой на резисторе.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силы тока, идущего через лампочку, от напряжения на ней. </w:t>
      </w:r>
    </w:p>
    <w:p w:rsidR="00380763" w:rsidRDefault="00147E20">
      <w:pPr>
        <w:numPr>
          <w:ilvl w:val="0"/>
          <w:numId w:val="17"/>
        </w:numPr>
        <w:spacing w:after="0" w:line="264" w:lineRule="auto"/>
        <w:jc w:val="both"/>
      </w:pPr>
      <w:r>
        <w:rPr>
          <w:rFonts w:ascii="Times New Roman" w:hAnsi="Times New Roman"/>
          <w:color w:val="000000"/>
          <w:sz w:val="28"/>
        </w:rPr>
        <w:t xml:space="preserve">Определение КПД нагревателя.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магнитного взаимодействия постоянных магнитов.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Изучение магнитного поля постоянных магнитов при их объединении и разделении.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действия электрического тока на магнитную стрелку.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lastRenderedPageBreak/>
        <w:t xml:space="preserve">Опыты, демонстрирующие зависимость силы взаимодействия катушки с током и магнита от силы тока и направления тока в катушке.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Изучение действия магнитного поля на проводник с током.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Конструирование и изучение работы электродвигателя. </w:t>
      </w:r>
    </w:p>
    <w:p w:rsidR="00380763" w:rsidRDefault="00147E20">
      <w:pPr>
        <w:numPr>
          <w:ilvl w:val="0"/>
          <w:numId w:val="17"/>
        </w:numPr>
        <w:spacing w:after="0" w:line="264" w:lineRule="auto"/>
        <w:jc w:val="both"/>
      </w:pPr>
      <w:r>
        <w:rPr>
          <w:rFonts w:ascii="Times New Roman" w:hAnsi="Times New Roman"/>
          <w:color w:val="000000"/>
          <w:sz w:val="28"/>
        </w:rPr>
        <w:t xml:space="preserve">Измерение КПД электродвигательной установки.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Опыты по исследованию явления электромагнитной индукции: исследование изменений значения и направления индукционного тока.</w:t>
      </w: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9 КЛАСС</w:t>
      </w:r>
    </w:p>
    <w:p w:rsidR="00380763" w:rsidRPr="00055FC8" w:rsidRDefault="00380763">
      <w:pPr>
        <w:spacing w:after="0" w:line="264" w:lineRule="auto"/>
        <w:ind w:left="120"/>
        <w:jc w:val="both"/>
        <w:rPr>
          <w:lang w:val="ru-RU"/>
        </w:rPr>
      </w:pP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8. Механические явления.</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rsidR="00380763" w:rsidRPr="00055FC8" w:rsidRDefault="00147E20">
      <w:pPr>
        <w:spacing w:after="0" w:line="264" w:lineRule="auto"/>
        <w:ind w:firstLine="600"/>
        <w:jc w:val="both"/>
        <w:rPr>
          <w:lang w:val="ru-RU"/>
        </w:rPr>
      </w:pPr>
      <w:r w:rsidRPr="008C2B58">
        <w:rPr>
          <w:rFonts w:ascii="Times New Roman" w:hAnsi="Times New Roman"/>
          <w:color w:val="000000"/>
          <w:sz w:val="28"/>
          <w:lang w:val="ru-RU"/>
        </w:rPr>
        <w:t xml:space="preserve">Ускорение. Равноускоренное прямолинейное движение. </w:t>
      </w:r>
      <w:r w:rsidRPr="00055FC8">
        <w:rPr>
          <w:rFonts w:ascii="Times New Roman" w:hAnsi="Times New Roman"/>
          <w:color w:val="000000"/>
          <w:sz w:val="28"/>
          <w:lang w:val="ru-RU"/>
        </w:rPr>
        <w:t xml:space="preserve">Свободное падение. Опыты Галилея.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Равномерное движение по окружности. Период и частота обращения. Линейная и угловая скорости. Центростремительное ускорение.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Первый закон Ньютона. Второй закон Ньютона. Третий закон Ньютона. Принцип суперпозиции сил.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Сила упругости. Закон Гука. Сила трения: сила трения скольжения, сила трения покоя, другие виды трения.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Равновесие материальной точки. Абсолютно твёрдое тело. Равновесие твёрдого тела с закреплённой осью вращения. Момент силы. Центр тяжести.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Импульс тела. Изменение импульса. Импульс силы. Закон сохранения импульса. Реактивное движение. </w:t>
      </w:r>
    </w:p>
    <w:p w:rsidR="00380763" w:rsidRDefault="00147E20">
      <w:pPr>
        <w:spacing w:after="0" w:line="264" w:lineRule="auto"/>
        <w:ind w:firstLine="600"/>
        <w:jc w:val="both"/>
      </w:pPr>
      <w:r w:rsidRPr="00055FC8">
        <w:rPr>
          <w:rFonts w:ascii="Times New Roman" w:hAnsi="Times New Roman"/>
          <w:color w:val="000000"/>
          <w:sz w:val="28"/>
          <w:lang w:val="ru-RU"/>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w:t>
      </w:r>
      <w:r>
        <w:rPr>
          <w:rFonts w:ascii="Times New Roman" w:hAnsi="Times New Roman"/>
          <w:color w:val="000000"/>
          <w:sz w:val="28"/>
        </w:rPr>
        <w:t xml:space="preserve">Закон сохранения механической энергии.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Наблюдение механического движения тела относительно разных тел отсчёта.</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lastRenderedPageBreak/>
        <w:t>Сравнение путей и траекторий движения одного и того же тела относительно разных тел отсчёта.</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Измерение скорости и ускорения прямолинейного движения. </w:t>
      </w:r>
    </w:p>
    <w:p w:rsidR="00380763" w:rsidRDefault="00147E20">
      <w:pPr>
        <w:numPr>
          <w:ilvl w:val="0"/>
          <w:numId w:val="18"/>
        </w:numPr>
        <w:spacing w:after="0" w:line="264" w:lineRule="auto"/>
        <w:jc w:val="both"/>
      </w:pPr>
      <w:r>
        <w:rPr>
          <w:rFonts w:ascii="Times New Roman" w:hAnsi="Times New Roman"/>
          <w:color w:val="000000"/>
          <w:sz w:val="28"/>
        </w:rPr>
        <w:t>Исследование признаков равноускоренного движения.</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Наблюдение движения тела по окружности.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Зависимость ускорения тела от массы тела и действующей на него силы.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Наблюдение равенства сил при взаимодействии тел.</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Изменение веса тела при ускоренном движении.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Передача импульса при взаимодействии тел.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Преобразования энергии при взаимодействии тел.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Сохранение импульса при неупругом взаимодействии.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Сохранение импульса при абсолютно упругом взаимодействии. </w:t>
      </w:r>
    </w:p>
    <w:p w:rsidR="00380763" w:rsidRDefault="00147E20">
      <w:pPr>
        <w:numPr>
          <w:ilvl w:val="0"/>
          <w:numId w:val="18"/>
        </w:numPr>
        <w:spacing w:after="0" w:line="264" w:lineRule="auto"/>
        <w:jc w:val="both"/>
      </w:pPr>
      <w:r>
        <w:rPr>
          <w:rFonts w:ascii="Times New Roman" w:hAnsi="Times New Roman"/>
          <w:color w:val="000000"/>
          <w:sz w:val="28"/>
        </w:rPr>
        <w:t xml:space="preserve">Наблюдение реактивного движения.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Сохранение механической энергии при свободном падении.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Сохранение механической энергии при движении тела под действием пружины.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Конструирование тракта для разгона и дальнейшего равномерного движения шарика или тележки.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Определение средней скорости скольжения бруска или движения шарика по наклонной плоскости.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Определение ускорения тела при равноускоренном движении по наклонной плоскости.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пути от времени при равноускоренном движении без начальной скорости.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силы трения скольжения от силы нормального давления. </w:t>
      </w:r>
    </w:p>
    <w:p w:rsidR="00380763" w:rsidRDefault="00147E20">
      <w:pPr>
        <w:numPr>
          <w:ilvl w:val="0"/>
          <w:numId w:val="19"/>
        </w:numPr>
        <w:spacing w:after="0" w:line="264" w:lineRule="auto"/>
        <w:jc w:val="both"/>
      </w:pPr>
      <w:r>
        <w:rPr>
          <w:rFonts w:ascii="Times New Roman" w:hAnsi="Times New Roman"/>
          <w:color w:val="000000"/>
          <w:sz w:val="28"/>
        </w:rPr>
        <w:t xml:space="preserve">Определение коэффициента трения скольжения. </w:t>
      </w:r>
    </w:p>
    <w:p w:rsidR="00380763" w:rsidRDefault="00147E20">
      <w:pPr>
        <w:numPr>
          <w:ilvl w:val="0"/>
          <w:numId w:val="19"/>
        </w:numPr>
        <w:spacing w:after="0" w:line="264" w:lineRule="auto"/>
        <w:jc w:val="both"/>
      </w:pPr>
      <w:r>
        <w:rPr>
          <w:rFonts w:ascii="Times New Roman" w:hAnsi="Times New Roman"/>
          <w:color w:val="000000"/>
          <w:sz w:val="28"/>
        </w:rPr>
        <w:t xml:space="preserve">Определение жёсткости пружины.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Определение работы силы трения при равномерном движении тела по горизонтальной поверхности.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lastRenderedPageBreak/>
        <w:t xml:space="preserve">Определение работы силы упругости при подъёме груза с использованием неподвижного и подвижного блоков. </w:t>
      </w:r>
    </w:p>
    <w:p w:rsidR="00380763" w:rsidRDefault="00147E20">
      <w:pPr>
        <w:numPr>
          <w:ilvl w:val="0"/>
          <w:numId w:val="19"/>
        </w:numPr>
        <w:spacing w:after="0" w:line="264" w:lineRule="auto"/>
        <w:jc w:val="both"/>
      </w:pPr>
      <w:r>
        <w:rPr>
          <w:rFonts w:ascii="Times New Roman" w:hAnsi="Times New Roman"/>
          <w:color w:val="000000"/>
          <w:sz w:val="28"/>
        </w:rPr>
        <w:t>Изучение закона сохранения энергии.</w:t>
      </w: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9. Механические колебания и волны.</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Звук. Громкость звука и высота тона. Отражение звука. Инфразвук и ультразвук.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 xml:space="preserve">Наблюдение колебаний тел под действием силы тяжести и силы упругости. </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Наблюдение колебаний груза на нити и на пружине.</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 xml:space="preserve">Наблюдение вынужденных колебаний и резонанса. </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 xml:space="preserve">Распространение продольных и поперечных волн (на модели). </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 xml:space="preserve">Наблюдение зависимости высоты звука от частоты. </w:t>
      </w:r>
    </w:p>
    <w:p w:rsidR="00380763" w:rsidRDefault="00147E20">
      <w:pPr>
        <w:numPr>
          <w:ilvl w:val="0"/>
          <w:numId w:val="20"/>
        </w:numPr>
        <w:spacing w:after="0" w:line="264" w:lineRule="auto"/>
        <w:jc w:val="both"/>
      </w:pPr>
      <w:r>
        <w:rPr>
          <w:rFonts w:ascii="Times New Roman" w:hAnsi="Times New Roman"/>
          <w:color w:val="000000"/>
          <w:sz w:val="28"/>
        </w:rPr>
        <w:t xml:space="preserve">Акустический резонанс.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Определение частоты и периода колебаний математического маятника.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Определение частоты и периода колебаний пружинного маятника.</w:t>
      </w:r>
      <w:r w:rsidRPr="00055FC8">
        <w:rPr>
          <w:rFonts w:ascii="Times New Roman" w:hAnsi="Times New Roman"/>
          <w:color w:val="FF0000"/>
          <w:sz w:val="28"/>
          <w:lang w:val="ru-RU"/>
        </w:rPr>
        <w:t xml:space="preserve">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периода колебаний подвешенного к нити груза от длины нити.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периода колебаний пружинного маятника от массы груза.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Проверка независимости периода колебаний груза, подвешенного к нити, от массы груза.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Опыты, демонстрирующие зависимость периода колебаний пружинного маятника от массы груза и жёсткости пружины. </w:t>
      </w:r>
    </w:p>
    <w:p w:rsidR="00380763" w:rsidRDefault="00147E20">
      <w:pPr>
        <w:numPr>
          <w:ilvl w:val="0"/>
          <w:numId w:val="21"/>
        </w:numPr>
        <w:spacing w:after="0" w:line="264" w:lineRule="auto"/>
        <w:jc w:val="both"/>
      </w:pPr>
      <w:r>
        <w:rPr>
          <w:rFonts w:ascii="Times New Roman" w:hAnsi="Times New Roman"/>
          <w:color w:val="000000"/>
          <w:sz w:val="28"/>
        </w:rPr>
        <w:t xml:space="preserve">Измерение ускорения свободного падения. </w:t>
      </w: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10. Электромагнитное поле и электромагнитные волны.</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lastRenderedPageBreak/>
        <w:t xml:space="preserve">Электромагнитная природа света. Скорость света. Волновые свойства света.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22"/>
        </w:numPr>
        <w:spacing w:after="0" w:line="264" w:lineRule="auto"/>
        <w:jc w:val="both"/>
      </w:pPr>
      <w:r>
        <w:rPr>
          <w:rFonts w:ascii="Times New Roman" w:hAnsi="Times New Roman"/>
          <w:color w:val="000000"/>
          <w:sz w:val="28"/>
        </w:rPr>
        <w:t xml:space="preserve">Свойства электромагнитных волн. </w:t>
      </w:r>
    </w:p>
    <w:p w:rsidR="00380763" w:rsidRDefault="00147E20">
      <w:pPr>
        <w:numPr>
          <w:ilvl w:val="0"/>
          <w:numId w:val="22"/>
        </w:numPr>
        <w:spacing w:after="0" w:line="264" w:lineRule="auto"/>
        <w:jc w:val="both"/>
      </w:pPr>
      <w:r>
        <w:rPr>
          <w:rFonts w:ascii="Times New Roman" w:hAnsi="Times New Roman"/>
          <w:color w:val="000000"/>
          <w:sz w:val="28"/>
        </w:rPr>
        <w:t xml:space="preserve">Волновые свойства света.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23"/>
        </w:numPr>
        <w:spacing w:after="0" w:line="264" w:lineRule="auto"/>
        <w:jc w:val="both"/>
        <w:rPr>
          <w:lang w:val="ru-RU"/>
        </w:rPr>
      </w:pPr>
      <w:r w:rsidRPr="00055FC8">
        <w:rPr>
          <w:rFonts w:ascii="Times New Roman" w:hAnsi="Times New Roman"/>
          <w:color w:val="000000"/>
          <w:sz w:val="28"/>
          <w:lang w:val="ru-RU"/>
        </w:rPr>
        <w:t xml:space="preserve">Изучение свойств электромагнитных волн с помощью мобильного телефона. </w:t>
      </w: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11. Световые явления.</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Лучевая модель света. Источники света. Прямолинейное распространение света. </w:t>
      </w:r>
      <w:r w:rsidRPr="008C2B58">
        <w:rPr>
          <w:rFonts w:ascii="Times New Roman" w:hAnsi="Times New Roman"/>
          <w:color w:val="000000"/>
          <w:sz w:val="28"/>
          <w:lang w:val="ru-RU"/>
        </w:rPr>
        <w:t xml:space="preserve">Затмения Солнца и Луны. </w:t>
      </w:r>
      <w:r w:rsidRPr="009B0533">
        <w:rPr>
          <w:rFonts w:ascii="Times New Roman" w:hAnsi="Times New Roman"/>
          <w:color w:val="000000"/>
          <w:sz w:val="28"/>
          <w:lang w:val="ru-RU"/>
        </w:rPr>
        <w:t xml:space="preserve">Отражение света. </w:t>
      </w:r>
      <w:r w:rsidRPr="00055FC8">
        <w:rPr>
          <w:rFonts w:ascii="Times New Roman" w:hAnsi="Times New Roman"/>
          <w:color w:val="000000"/>
          <w:sz w:val="28"/>
          <w:lang w:val="ru-RU"/>
        </w:rPr>
        <w:t xml:space="preserve">Плоское зеркало. Закон отражения света.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380763" w:rsidRDefault="00147E20">
      <w:pPr>
        <w:spacing w:after="0" w:line="264" w:lineRule="auto"/>
        <w:ind w:firstLine="600"/>
        <w:jc w:val="both"/>
      </w:pPr>
      <w:r w:rsidRPr="00055FC8">
        <w:rPr>
          <w:rFonts w:ascii="Times New Roman" w:hAnsi="Times New Roman"/>
          <w:color w:val="000000"/>
          <w:sz w:val="28"/>
          <w:lang w:val="ru-RU"/>
        </w:rPr>
        <w:t xml:space="preserve">Разложение белого света в спектр. Опыты Ньютона. Сложение спектральных цветов. </w:t>
      </w:r>
      <w:r>
        <w:rPr>
          <w:rFonts w:ascii="Times New Roman" w:hAnsi="Times New Roman"/>
          <w:color w:val="000000"/>
          <w:sz w:val="28"/>
        </w:rPr>
        <w:t>Дисперсия света.</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24"/>
        </w:numPr>
        <w:spacing w:after="0" w:line="264" w:lineRule="auto"/>
        <w:jc w:val="both"/>
      </w:pPr>
      <w:r>
        <w:rPr>
          <w:rFonts w:ascii="Times New Roman" w:hAnsi="Times New Roman"/>
          <w:color w:val="000000"/>
          <w:sz w:val="28"/>
        </w:rPr>
        <w:t>Прямолинейное распространение света.</w:t>
      </w:r>
    </w:p>
    <w:p w:rsidR="00380763" w:rsidRDefault="00147E20">
      <w:pPr>
        <w:numPr>
          <w:ilvl w:val="0"/>
          <w:numId w:val="24"/>
        </w:numPr>
        <w:spacing w:after="0" w:line="264" w:lineRule="auto"/>
        <w:jc w:val="both"/>
      </w:pPr>
      <w:r>
        <w:rPr>
          <w:rFonts w:ascii="Times New Roman" w:hAnsi="Times New Roman"/>
          <w:color w:val="000000"/>
          <w:sz w:val="28"/>
        </w:rPr>
        <w:t>Отражение света.</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Получение изображений в плоском, вогнутом и выпуклом зеркалах.</w:t>
      </w:r>
    </w:p>
    <w:p w:rsidR="00380763" w:rsidRDefault="00147E20">
      <w:pPr>
        <w:numPr>
          <w:ilvl w:val="0"/>
          <w:numId w:val="24"/>
        </w:numPr>
        <w:spacing w:after="0" w:line="264" w:lineRule="auto"/>
        <w:jc w:val="both"/>
      </w:pPr>
      <w:r>
        <w:rPr>
          <w:rFonts w:ascii="Times New Roman" w:hAnsi="Times New Roman"/>
          <w:color w:val="000000"/>
          <w:sz w:val="28"/>
        </w:rPr>
        <w:t>Преломление света.</w:t>
      </w:r>
    </w:p>
    <w:p w:rsidR="00380763" w:rsidRDefault="00147E20">
      <w:pPr>
        <w:numPr>
          <w:ilvl w:val="0"/>
          <w:numId w:val="24"/>
        </w:numPr>
        <w:spacing w:after="0" w:line="264" w:lineRule="auto"/>
        <w:jc w:val="both"/>
      </w:pPr>
      <w:r>
        <w:rPr>
          <w:rFonts w:ascii="Times New Roman" w:hAnsi="Times New Roman"/>
          <w:color w:val="000000"/>
          <w:sz w:val="28"/>
        </w:rPr>
        <w:t>Оптический световод.</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Ход лучей в собирающей линзе.</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Ход лучей в рассеивающей линзе.</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Получение изображений с помощью линз.</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Принцип действия фотоаппарата, микроскопа и телескопа.</w:t>
      </w:r>
    </w:p>
    <w:p w:rsidR="00380763" w:rsidRDefault="00147E20">
      <w:pPr>
        <w:numPr>
          <w:ilvl w:val="0"/>
          <w:numId w:val="24"/>
        </w:numPr>
        <w:spacing w:after="0" w:line="264" w:lineRule="auto"/>
        <w:jc w:val="both"/>
      </w:pPr>
      <w:r>
        <w:rPr>
          <w:rFonts w:ascii="Times New Roman" w:hAnsi="Times New Roman"/>
          <w:color w:val="000000"/>
          <w:sz w:val="28"/>
        </w:rPr>
        <w:t>Модель глаза.</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Разложение белого света в спектр.</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Получение белого света при сложении света разных цветов.</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Исследование зависимости угла отражения светового луча от угла падения.</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Изучение характеристик изображения предмета в плоском зеркале.</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Исследование зависимости угла преломления светового луча от угла падения на границе «воздух–стекло».</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lastRenderedPageBreak/>
        <w:t>Получение изображений с помощью собирающей линзы.</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Определение фокусного расстояния и оптической силы собирающей линзы.</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Опыты по разложению белого света в спектр.</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Опыты по восприятию цвета предметов при их наблюдении через цветовые фильтры.</w:t>
      </w: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12. Квантовые явления.</w:t>
      </w:r>
    </w:p>
    <w:p w:rsidR="00380763" w:rsidRPr="009B0533" w:rsidRDefault="00147E20">
      <w:pPr>
        <w:spacing w:after="0" w:line="264" w:lineRule="auto"/>
        <w:ind w:firstLine="600"/>
        <w:jc w:val="both"/>
        <w:rPr>
          <w:lang w:val="ru-RU"/>
        </w:rPr>
      </w:pPr>
      <w:r w:rsidRPr="00055FC8">
        <w:rPr>
          <w:rFonts w:ascii="Times New Roman" w:hAnsi="Times New Roman"/>
          <w:color w:val="000000"/>
          <w:sz w:val="28"/>
          <w:lang w:val="ru-RU"/>
        </w:rPr>
        <w:t xml:space="preserve">Опыты Резерфорда и планетарная модель атома. Модель атома Бора. Испускание и поглощение света атомом. Кванты. </w:t>
      </w:r>
      <w:r w:rsidRPr="009B0533">
        <w:rPr>
          <w:rFonts w:ascii="Times New Roman" w:hAnsi="Times New Roman"/>
          <w:color w:val="000000"/>
          <w:sz w:val="28"/>
          <w:lang w:val="ru-RU"/>
        </w:rPr>
        <w:t>Линейчатые спектры.</w:t>
      </w:r>
    </w:p>
    <w:p w:rsidR="00380763" w:rsidRPr="00055FC8" w:rsidRDefault="00147E20">
      <w:pPr>
        <w:spacing w:after="0" w:line="264" w:lineRule="auto"/>
        <w:ind w:firstLine="600"/>
        <w:jc w:val="both"/>
        <w:rPr>
          <w:lang w:val="ru-RU"/>
        </w:rPr>
      </w:pPr>
      <w:r w:rsidRPr="009B0533">
        <w:rPr>
          <w:rFonts w:ascii="Times New Roman" w:hAnsi="Times New Roman"/>
          <w:color w:val="000000"/>
          <w:sz w:val="28"/>
          <w:lang w:val="ru-RU"/>
        </w:rPr>
        <w:t xml:space="preserve">Радиоактивность. Альфа, бета- и гамма-излучения. </w:t>
      </w:r>
      <w:r w:rsidRPr="00055FC8">
        <w:rPr>
          <w:rFonts w:ascii="Times New Roman" w:hAnsi="Times New Roman"/>
          <w:color w:val="000000"/>
          <w:sz w:val="28"/>
          <w:lang w:val="ru-RU"/>
        </w:rPr>
        <w:t xml:space="preserve">Строение атомного ядра. Нуклонная модель атомного ядра. </w:t>
      </w:r>
      <w:r w:rsidRPr="008C2B58">
        <w:rPr>
          <w:rFonts w:ascii="Times New Roman" w:hAnsi="Times New Roman"/>
          <w:color w:val="000000"/>
          <w:sz w:val="28"/>
          <w:lang w:val="ru-RU"/>
        </w:rPr>
        <w:t xml:space="preserve">Изотопы. Радиоактивные превращения. </w:t>
      </w:r>
      <w:r w:rsidRPr="00055FC8">
        <w:rPr>
          <w:rFonts w:ascii="Times New Roman" w:hAnsi="Times New Roman"/>
          <w:color w:val="000000"/>
          <w:sz w:val="28"/>
          <w:lang w:val="ru-RU"/>
        </w:rPr>
        <w:t>Период полураспада атомных ядер.</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Ядерная энергетика. Действия радиоактивных излучений на живые организмы.</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26"/>
        </w:numPr>
        <w:spacing w:after="0" w:line="264" w:lineRule="auto"/>
        <w:jc w:val="both"/>
      </w:pPr>
      <w:r>
        <w:rPr>
          <w:rFonts w:ascii="Times New Roman" w:hAnsi="Times New Roman"/>
          <w:color w:val="000000"/>
          <w:sz w:val="28"/>
        </w:rPr>
        <w:t>Спектры излучения и поглощения.</w:t>
      </w:r>
    </w:p>
    <w:p w:rsidR="00380763" w:rsidRDefault="00147E20">
      <w:pPr>
        <w:numPr>
          <w:ilvl w:val="0"/>
          <w:numId w:val="26"/>
        </w:numPr>
        <w:spacing w:after="0" w:line="264" w:lineRule="auto"/>
        <w:jc w:val="both"/>
      </w:pPr>
      <w:r>
        <w:rPr>
          <w:rFonts w:ascii="Times New Roman" w:hAnsi="Times New Roman"/>
          <w:color w:val="000000"/>
          <w:sz w:val="28"/>
        </w:rPr>
        <w:t>Спектры различных газов.</w:t>
      </w:r>
    </w:p>
    <w:p w:rsidR="00380763" w:rsidRDefault="00147E20">
      <w:pPr>
        <w:numPr>
          <w:ilvl w:val="0"/>
          <w:numId w:val="26"/>
        </w:numPr>
        <w:spacing w:after="0" w:line="264" w:lineRule="auto"/>
        <w:jc w:val="both"/>
      </w:pPr>
      <w:r>
        <w:rPr>
          <w:rFonts w:ascii="Times New Roman" w:hAnsi="Times New Roman"/>
          <w:color w:val="000000"/>
          <w:sz w:val="28"/>
        </w:rPr>
        <w:t>Спектр водорода.</w:t>
      </w:r>
    </w:p>
    <w:p w:rsidR="00380763" w:rsidRPr="00055FC8" w:rsidRDefault="00147E20">
      <w:pPr>
        <w:numPr>
          <w:ilvl w:val="0"/>
          <w:numId w:val="26"/>
        </w:numPr>
        <w:spacing w:after="0" w:line="264" w:lineRule="auto"/>
        <w:jc w:val="both"/>
        <w:rPr>
          <w:lang w:val="ru-RU"/>
        </w:rPr>
      </w:pPr>
      <w:r w:rsidRPr="00055FC8">
        <w:rPr>
          <w:rFonts w:ascii="Times New Roman" w:hAnsi="Times New Roman"/>
          <w:color w:val="000000"/>
          <w:sz w:val="28"/>
          <w:lang w:val="ru-RU"/>
        </w:rPr>
        <w:t>Наблюдение треков в камере Вильсона.</w:t>
      </w:r>
    </w:p>
    <w:p w:rsidR="00380763" w:rsidRDefault="00147E20">
      <w:pPr>
        <w:numPr>
          <w:ilvl w:val="0"/>
          <w:numId w:val="26"/>
        </w:numPr>
        <w:spacing w:after="0" w:line="264" w:lineRule="auto"/>
        <w:jc w:val="both"/>
      </w:pPr>
      <w:r>
        <w:rPr>
          <w:rFonts w:ascii="Times New Roman" w:hAnsi="Times New Roman"/>
          <w:color w:val="000000"/>
          <w:sz w:val="28"/>
        </w:rPr>
        <w:t>Работа счётчика ионизирующих излучений.</w:t>
      </w:r>
    </w:p>
    <w:p w:rsidR="00380763" w:rsidRPr="00055FC8" w:rsidRDefault="00147E20">
      <w:pPr>
        <w:numPr>
          <w:ilvl w:val="0"/>
          <w:numId w:val="26"/>
        </w:numPr>
        <w:spacing w:after="0" w:line="264" w:lineRule="auto"/>
        <w:jc w:val="both"/>
        <w:rPr>
          <w:lang w:val="ru-RU"/>
        </w:rPr>
      </w:pPr>
      <w:r w:rsidRPr="00055FC8">
        <w:rPr>
          <w:rFonts w:ascii="Times New Roman" w:hAnsi="Times New Roman"/>
          <w:color w:val="000000"/>
          <w:sz w:val="28"/>
          <w:lang w:val="ru-RU"/>
        </w:rPr>
        <w:t>Регистрация излучения природных минералов и продуктов.</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27"/>
        </w:numPr>
        <w:spacing w:after="0" w:line="264" w:lineRule="auto"/>
        <w:jc w:val="both"/>
        <w:rPr>
          <w:lang w:val="ru-RU"/>
        </w:rPr>
      </w:pPr>
      <w:r w:rsidRPr="00055FC8">
        <w:rPr>
          <w:rFonts w:ascii="Times New Roman" w:hAnsi="Times New Roman"/>
          <w:color w:val="000000"/>
          <w:sz w:val="28"/>
          <w:lang w:val="ru-RU"/>
        </w:rPr>
        <w:t>Наблюдение сплошных и линейчатых спектров излучения.</w:t>
      </w:r>
    </w:p>
    <w:p w:rsidR="00380763" w:rsidRPr="00055FC8" w:rsidRDefault="00147E20">
      <w:pPr>
        <w:numPr>
          <w:ilvl w:val="0"/>
          <w:numId w:val="27"/>
        </w:numPr>
        <w:spacing w:after="0" w:line="264" w:lineRule="auto"/>
        <w:jc w:val="both"/>
        <w:rPr>
          <w:lang w:val="ru-RU"/>
        </w:rPr>
      </w:pPr>
      <w:r w:rsidRPr="00055FC8">
        <w:rPr>
          <w:rFonts w:ascii="Times New Roman" w:hAnsi="Times New Roman"/>
          <w:color w:val="000000"/>
          <w:sz w:val="28"/>
          <w:lang w:val="ru-RU"/>
        </w:rPr>
        <w:t>Исследование треков: измерение энергии частицы по тормозному пути (по фотографиям).</w:t>
      </w:r>
    </w:p>
    <w:p w:rsidR="00380763" w:rsidRDefault="00147E20">
      <w:pPr>
        <w:numPr>
          <w:ilvl w:val="0"/>
          <w:numId w:val="27"/>
        </w:numPr>
        <w:spacing w:after="0" w:line="264" w:lineRule="auto"/>
        <w:jc w:val="both"/>
      </w:pPr>
      <w:r>
        <w:rPr>
          <w:rFonts w:ascii="Times New Roman" w:hAnsi="Times New Roman"/>
          <w:color w:val="000000"/>
          <w:sz w:val="28"/>
        </w:rPr>
        <w:t>Измерение радиоактивного фона.</w:t>
      </w:r>
    </w:p>
    <w:p w:rsidR="00380763" w:rsidRPr="008C2B58" w:rsidRDefault="00147E20">
      <w:pPr>
        <w:spacing w:after="0" w:line="264" w:lineRule="auto"/>
        <w:ind w:firstLine="600"/>
        <w:jc w:val="both"/>
        <w:rPr>
          <w:lang w:val="ru-RU"/>
        </w:rPr>
      </w:pPr>
      <w:r w:rsidRPr="008C2B58">
        <w:rPr>
          <w:rFonts w:ascii="Times New Roman" w:hAnsi="Times New Roman"/>
          <w:b/>
          <w:color w:val="000000"/>
          <w:sz w:val="28"/>
          <w:lang w:val="ru-RU"/>
        </w:rPr>
        <w:t>Повторительно-обобщающий модуль.</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w:t>
      </w:r>
      <w:r w:rsidRPr="00055FC8">
        <w:rPr>
          <w:rFonts w:ascii="Times New Roman" w:hAnsi="Times New Roman"/>
          <w:color w:val="FF0000"/>
          <w:sz w:val="28"/>
          <w:lang w:val="ru-RU"/>
        </w:rPr>
        <w:t xml:space="preserve"> </w:t>
      </w:r>
      <w:r w:rsidRPr="00055FC8">
        <w:rPr>
          <w:rFonts w:ascii="Times New Roman" w:hAnsi="Times New Roman"/>
          <w:color w:val="000000"/>
          <w:sz w:val="28"/>
          <w:lang w:val="ru-RU"/>
        </w:rPr>
        <w:t xml:space="preserve">грамотность: освоение научных методов исследования </w:t>
      </w:r>
      <w:r w:rsidRPr="00055FC8">
        <w:rPr>
          <w:rFonts w:ascii="Times New Roman" w:hAnsi="Times New Roman"/>
          <w:color w:val="000000"/>
          <w:sz w:val="28"/>
          <w:lang w:val="ru-RU"/>
        </w:rPr>
        <w:lastRenderedPageBreak/>
        <w:t>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Принципиально деятельностный характер данного раздела реализуется за счёт того, что обучающиеся выполняют задания, в которых им предлагается:</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на основе полученных знаний распознавать и научно объяснять физические явления в окружающей природе и повседневной жизни;</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использовать научные методы исследования физических явлений, в том числе для проверки гипотез и получения теоретических выводов;</w:t>
      </w:r>
    </w:p>
    <w:p w:rsidR="00380763" w:rsidRPr="00055FC8" w:rsidRDefault="00147E20">
      <w:pPr>
        <w:spacing w:after="0" w:line="264" w:lineRule="auto"/>
        <w:ind w:left="120"/>
        <w:jc w:val="both"/>
        <w:rPr>
          <w:lang w:val="ru-RU"/>
        </w:rPr>
      </w:pPr>
      <w:r w:rsidRPr="00055FC8">
        <w:rPr>
          <w:rFonts w:ascii="Times New Roman" w:hAnsi="Times New Roman"/>
          <w:color w:val="000000"/>
          <w:sz w:val="28"/>
          <w:lang w:val="ru-RU"/>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380763" w:rsidRPr="00055FC8" w:rsidRDefault="00380763">
      <w:pPr>
        <w:rPr>
          <w:lang w:val="ru-RU"/>
        </w:rPr>
        <w:sectPr w:rsidR="00380763" w:rsidRPr="00055FC8">
          <w:pgSz w:w="11906" w:h="16383"/>
          <w:pgMar w:top="1134" w:right="850" w:bottom="1134" w:left="1701" w:header="720" w:footer="720" w:gutter="0"/>
          <w:cols w:space="720"/>
        </w:sectPr>
      </w:pPr>
    </w:p>
    <w:p w:rsidR="00380763" w:rsidRPr="00055FC8" w:rsidRDefault="00147E20">
      <w:pPr>
        <w:spacing w:after="0" w:line="264" w:lineRule="auto"/>
        <w:ind w:left="120"/>
        <w:jc w:val="both"/>
        <w:rPr>
          <w:lang w:val="ru-RU"/>
        </w:rPr>
      </w:pPr>
      <w:bookmarkStart w:id="6" w:name="_Toc124426206"/>
      <w:bookmarkStart w:id="7" w:name="block-36707048"/>
      <w:bookmarkEnd w:id="4"/>
      <w:bookmarkEnd w:id="6"/>
      <w:r w:rsidRPr="00055FC8">
        <w:rPr>
          <w:rFonts w:ascii="Times New Roman" w:hAnsi="Times New Roman"/>
          <w:b/>
          <w:color w:val="000000"/>
          <w:sz w:val="28"/>
          <w:lang w:val="ru-RU"/>
        </w:rPr>
        <w:lastRenderedPageBreak/>
        <w:t>ПЛАНИРУЕМЫЕ РЕЗУЛЬТАТЫ ОСВОЕНИЯ ПРОГРАММЫ ПО ФИЗИКЕ НА УРОВНЕ ОСНОВНОГО ОБЩЕГО ОБРАЗОВАНИЯ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380763" w:rsidRPr="00055FC8" w:rsidRDefault="00147E20">
      <w:pPr>
        <w:spacing w:after="0" w:line="264" w:lineRule="auto"/>
        <w:ind w:firstLine="600"/>
        <w:jc w:val="both"/>
        <w:rPr>
          <w:lang w:val="ru-RU"/>
        </w:rPr>
      </w:pPr>
      <w:bookmarkStart w:id="8" w:name="_Toc124412006"/>
      <w:bookmarkEnd w:id="8"/>
      <w:r w:rsidRPr="00055FC8">
        <w:rPr>
          <w:rFonts w:ascii="Times New Roman" w:hAnsi="Times New Roman"/>
          <w:color w:val="000000"/>
          <w:sz w:val="28"/>
          <w:lang w:val="ru-RU"/>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rsidR="00380763" w:rsidRDefault="00147E20">
      <w:pPr>
        <w:numPr>
          <w:ilvl w:val="0"/>
          <w:numId w:val="28"/>
        </w:numPr>
        <w:spacing w:after="0" w:line="264" w:lineRule="auto"/>
        <w:jc w:val="both"/>
      </w:pPr>
      <w:r>
        <w:rPr>
          <w:rFonts w:ascii="Times New Roman" w:hAnsi="Times New Roman"/>
          <w:b/>
          <w:color w:val="000000"/>
          <w:sz w:val="28"/>
        </w:rPr>
        <w:t>1) патриотического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проявление интереса к истории и современному состоянию российской физической науки;</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ценностное отношение к достижениям российских учёных-физиков;</w:t>
      </w:r>
    </w:p>
    <w:p w:rsidR="00380763" w:rsidRPr="00055FC8" w:rsidRDefault="00147E20">
      <w:pPr>
        <w:numPr>
          <w:ilvl w:val="0"/>
          <w:numId w:val="28"/>
        </w:numPr>
        <w:spacing w:after="0" w:line="264" w:lineRule="auto"/>
        <w:jc w:val="both"/>
        <w:rPr>
          <w:lang w:val="ru-RU"/>
        </w:rPr>
      </w:pPr>
      <w:r w:rsidRPr="00055FC8">
        <w:rPr>
          <w:rFonts w:ascii="Times New Roman" w:hAnsi="Times New Roman"/>
          <w:b/>
          <w:color w:val="000000"/>
          <w:sz w:val="28"/>
          <w:lang w:val="ru-RU"/>
        </w:rPr>
        <w:t>2) гражданского и духовно-нравственного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готовность к активному участию в обсуждении общественно</w:t>
      </w:r>
      <w:r w:rsidRPr="00055FC8">
        <w:rPr>
          <w:rFonts w:ascii="Times New Roman" w:hAnsi="Times New Roman"/>
          <w:color w:val="FF0000"/>
          <w:sz w:val="28"/>
          <w:lang w:val="ru-RU"/>
        </w:rPr>
        <w:t xml:space="preserve"> </w:t>
      </w:r>
      <w:r w:rsidRPr="00055FC8">
        <w:rPr>
          <w:rFonts w:ascii="Times New Roman" w:hAnsi="Times New Roman"/>
          <w:color w:val="000000"/>
          <w:sz w:val="28"/>
          <w:lang w:val="ru-RU"/>
        </w:rPr>
        <w:t>значимых</w:t>
      </w:r>
      <w:r w:rsidRPr="00055FC8">
        <w:rPr>
          <w:rFonts w:ascii="Times New Roman" w:hAnsi="Times New Roman"/>
          <w:color w:val="FF0000"/>
          <w:sz w:val="28"/>
          <w:lang w:val="ru-RU"/>
        </w:rPr>
        <w:t xml:space="preserve"> </w:t>
      </w:r>
      <w:r w:rsidRPr="00055FC8">
        <w:rPr>
          <w:rFonts w:ascii="Times New Roman" w:hAnsi="Times New Roman"/>
          <w:color w:val="000000"/>
          <w:sz w:val="28"/>
          <w:lang w:val="ru-RU"/>
        </w:rPr>
        <w:t>и этических проблем, связанных с практическим применением достижений физики;</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важности морально-этических принципов в деятельности учёного;</w:t>
      </w:r>
    </w:p>
    <w:p w:rsidR="00380763" w:rsidRDefault="00147E20">
      <w:pPr>
        <w:numPr>
          <w:ilvl w:val="0"/>
          <w:numId w:val="28"/>
        </w:numPr>
        <w:spacing w:after="0" w:line="264" w:lineRule="auto"/>
        <w:jc w:val="both"/>
      </w:pPr>
      <w:r>
        <w:rPr>
          <w:rFonts w:ascii="Times New Roman" w:hAnsi="Times New Roman"/>
          <w:b/>
          <w:color w:val="000000"/>
          <w:sz w:val="28"/>
        </w:rPr>
        <w:t>3) эстетического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восприятие эстетических качеств физической науки: её гармоничного построения, строгости, точности, лаконичности;</w:t>
      </w:r>
    </w:p>
    <w:p w:rsidR="00380763" w:rsidRDefault="00147E20">
      <w:pPr>
        <w:numPr>
          <w:ilvl w:val="0"/>
          <w:numId w:val="28"/>
        </w:numPr>
        <w:spacing w:after="0" w:line="264" w:lineRule="auto"/>
        <w:jc w:val="both"/>
      </w:pPr>
      <w:r>
        <w:rPr>
          <w:rFonts w:ascii="Times New Roman" w:hAnsi="Times New Roman"/>
          <w:b/>
          <w:color w:val="000000"/>
          <w:sz w:val="28"/>
        </w:rPr>
        <w:t>4) ценности научного познания: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ценности физической науки как мощного инструмента познания мира, основы развития технологий, важнейшей составляющей культуры;</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развитие научной любознательности, интереса к исследовательской деятельности;</w:t>
      </w:r>
    </w:p>
    <w:p w:rsidR="00380763" w:rsidRPr="00055FC8" w:rsidRDefault="00147E20">
      <w:pPr>
        <w:numPr>
          <w:ilvl w:val="0"/>
          <w:numId w:val="28"/>
        </w:numPr>
        <w:spacing w:after="0" w:line="264" w:lineRule="auto"/>
        <w:jc w:val="both"/>
        <w:rPr>
          <w:lang w:val="ru-RU"/>
        </w:rPr>
      </w:pPr>
      <w:r w:rsidRPr="00055FC8">
        <w:rPr>
          <w:rFonts w:ascii="Times New Roman" w:hAnsi="Times New Roman"/>
          <w:b/>
          <w:color w:val="000000"/>
          <w:sz w:val="28"/>
          <w:lang w:val="ru-RU"/>
        </w:rPr>
        <w:t>5) формирования культуры здоровья и эмоционального благополучия: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сформированность навыка рефлексии, признание своего права на ошибку и такого же права у другого человека;</w:t>
      </w:r>
    </w:p>
    <w:p w:rsidR="00380763" w:rsidRDefault="00147E20">
      <w:pPr>
        <w:numPr>
          <w:ilvl w:val="0"/>
          <w:numId w:val="28"/>
        </w:numPr>
        <w:spacing w:after="0" w:line="264" w:lineRule="auto"/>
        <w:jc w:val="both"/>
      </w:pPr>
      <w:r>
        <w:rPr>
          <w:rFonts w:ascii="Times New Roman" w:hAnsi="Times New Roman"/>
          <w:b/>
          <w:color w:val="000000"/>
          <w:sz w:val="28"/>
        </w:rPr>
        <w:t>6) трудового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xml:space="preserve">- активное участие в решении практических задач (в рамках семьи, образовательной организации, города, края) технологической и </w:t>
      </w:r>
      <w:r w:rsidRPr="00055FC8">
        <w:rPr>
          <w:rFonts w:ascii="Times New Roman" w:hAnsi="Times New Roman"/>
          <w:color w:val="000000"/>
          <w:sz w:val="28"/>
          <w:lang w:val="ru-RU"/>
        </w:rPr>
        <w:lastRenderedPageBreak/>
        <w:t>социальной направленности, требующих в том числе и физических знаний;</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интерес к практическому изучению профессий, связанных с физикой;</w:t>
      </w:r>
    </w:p>
    <w:p w:rsidR="00380763" w:rsidRDefault="00147E20">
      <w:pPr>
        <w:numPr>
          <w:ilvl w:val="0"/>
          <w:numId w:val="28"/>
        </w:numPr>
        <w:spacing w:after="0" w:line="264" w:lineRule="auto"/>
        <w:jc w:val="both"/>
      </w:pPr>
      <w:r>
        <w:rPr>
          <w:rFonts w:ascii="Times New Roman" w:hAnsi="Times New Roman"/>
          <w:b/>
          <w:color w:val="000000"/>
          <w:sz w:val="28"/>
        </w:rPr>
        <w:t>7) экологического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глобального характера экологических проблем и путей их решения;</w:t>
      </w:r>
    </w:p>
    <w:p w:rsidR="00380763" w:rsidRPr="00055FC8" w:rsidRDefault="00147E20">
      <w:pPr>
        <w:numPr>
          <w:ilvl w:val="0"/>
          <w:numId w:val="28"/>
        </w:numPr>
        <w:spacing w:after="0" w:line="264" w:lineRule="auto"/>
        <w:jc w:val="both"/>
        <w:rPr>
          <w:lang w:val="ru-RU"/>
        </w:rPr>
      </w:pPr>
      <w:r w:rsidRPr="00055FC8">
        <w:rPr>
          <w:rFonts w:ascii="Times New Roman" w:hAnsi="Times New Roman"/>
          <w:b/>
          <w:color w:val="000000"/>
          <w:sz w:val="28"/>
          <w:lang w:val="ru-RU"/>
        </w:rPr>
        <w:t>8) адаптации к изменяющимся условиям социальной и природной среды:</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потребность во взаимодействии при выполнении исследований и проектов физической направленности, открытость опыту и знаниям других;</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повышение уровня своей компетентности через практическую деятельность;</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потребность в формировании новых знаний, в том числе формулировать идеи, понятия, гипотезы о физических объектах и явлениях;</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дефицитов собственных знаний и компетентностей в области физики;</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планирование своего развития в приобретении новых физических знаний;</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стремление анализировать и выявлять взаимосвязи природы, общества и экономики, в том числе с использованием физических знаний;</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оценка своих действий с учётом влияния на окружающую среду, возможных глобальных последствий.</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МЕТАПРЕДМЕТНЫЕ РЕЗУЛЬТАТЫ</w:t>
      </w:r>
    </w:p>
    <w:p w:rsidR="00380763" w:rsidRPr="00055FC8" w:rsidRDefault="00380763">
      <w:pPr>
        <w:spacing w:after="0" w:line="264" w:lineRule="auto"/>
        <w:ind w:left="120"/>
        <w:jc w:val="both"/>
        <w:rPr>
          <w:lang w:val="ru-RU"/>
        </w:rPr>
      </w:pP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В результате освоения программы по физике на уровне основного общего образования у обучающегося будут сформированы </w:t>
      </w:r>
      <w:r w:rsidRPr="00055FC8">
        <w:rPr>
          <w:rFonts w:ascii="Times New Roman" w:hAnsi="Times New Roman"/>
          <w:b/>
          <w:color w:val="000000"/>
          <w:sz w:val="28"/>
          <w:lang w:val="ru-RU"/>
        </w:rPr>
        <w:t>метапредметные результаты</w:t>
      </w:r>
      <w:r w:rsidRPr="00055FC8">
        <w:rPr>
          <w:rFonts w:ascii="Times New Roman" w:hAnsi="Times New Roman"/>
          <w:color w:val="000000"/>
          <w:sz w:val="28"/>
          <w:lang w:val="ru-RU"/>
        </w:rPr>
        <w:t>,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Познавательные универсальные учебные действия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Базовые логические действия:</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t>выявлять и характеризовать существенные признаки объектов (явлений);</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lastRenderedPageBreak/>
        <w:t>устанавливать существенный признак классификации, основания для обобщения и сравнения;</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t>выявлять закономерности и противоречия в рассматриваемых фактах, данных и наблюдениях, относящихся к физическим явлениям;</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t>выявлять причинно-следственные связи при изучении физических явлений и процессов, делать выводы с использованием дедуктивных и индуктивных умозаключений, выдвигать гипотезы о взаимосвязях физических величин;</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380763" w:rsidRDefault="00147E20">
      <w:pPr>
        <w:spacing w:after="0" w:line="264"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использовать вопросы как исследовательский инструмент познания;</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проводить по самостоятельно составленному плану опыт, несложный физический эксперимент, небольшое исследование физического явления;</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оценивать на применимость и достоверность информацию, полученную в ходе исследования или эксперимента;</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самостоятельно формулировать обобщения и выводы по результатам проведённого наблюдения, опыта, исследования;</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380763" w:rsidRDefault="00147E20">
      <w:pPr>
        <w:spacing w:after="0" w:line="264" w:lineRule="auto"/>
        <w:ind w:left="120"/>
        <w:jc w:val="both"/>
      </w:pPr>
      <w:r>
        <w:rPr>
          <w:rFonts w:ascii="Times New Roman" w:hAnsi="Times New Roman"/>
          <w:b/>
          <w:color w:val="000000"/>
          <w:sz w:val="28"/>
        </w:rPr>
        <w:t>Работа с информацией:</w:t>
      </w:r>
    </w:p>
    <w:p w:rsidR="00380763" w:rsidRPr="00055FC8" w:rsidRDefault="00147E20">
      <w:pPr>
        <w:numPr>
          <w:ilvl w:val="0"/>
          <w:numId w:val="31"/>
        </w:numPr>
        <w:spacing w:after="0" w:line="264" w:lineRule="auto"/>
        <w:jc w:val="both"/>
        <w:rPr>
          <w:lang w:val="ru-RU"/>
        </w:rPr>
      </w:pPr>
      <w:r w:rsidRPr="00055FC8">
        <w:rPr>
          <w:rFonts w:ascii="Times New Roman" w:hAnsi="Times New Roman"/>
          <w:color w:val="000000"/>
          <w:sz w:val="28"/>
          <w:lang w:val="ru-RU"/>
        </w:rPr>
        <w:t>применять различные методы, инструменты и запросы при поиске и отборе информации или данных с учётом предложенной учебной физической задачи;</w:t>
      </w:r>
    </w:p>
    <w:p w:rsidR="00380763" w:rsidRPr="00055FC8" w:rsidRDefault="00147E20">
      <w:pPr>
        <w:numPr>
          <w:ilvl w:val="0"/>
          <w:numId w:val="31"/>
        </w:numPr>
        <w:spacing w:after="0" w:line="264" w:lineRule="auto"/>
        <w:jc w:val="both"/>
        <w:rPr>
          <w:lang w:val="ru-RU"/>
        </w:rPr>
      </w:pPr>
      <w:r w:rsidRPr="00055FC8">
        <w:rPr>
          <w:rFonts w:ascii="Times New Roman" w:hAnsi="Times New Roman"/>
          <w:color w:val="000000"/>
          <w:sz w:val="28"/>
          <w:lang w:val="ru-RU"/>
        </w:rPr>
        <w:t>анализировать, систематизировать и интерпретировать информацию различных видов и форм представления;</w:t>
      </w:r>
    </w:p>
    <w:p w:rsidR="00380763" w:rsidRPr="00055FC8" w:rsidRDefault="00147E20">
      <w:pPr>
        <w:numPr>
          <w:ilvl w:val="0"/>
          <w:numId w:val="31"/>
        </w:numPr>
        <w:spacing w:after="0" w:line="264" w:lineRule="auto"/>
        <w:jc w:val="both"/>
        <w:rPr>
          <w:lang w:val="ru-RU"/>
        </w:rPr>
      </w:pPr>
      <w:r w:rsidRPr="00055FC8">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380763" w:rsidRDefault="00147E20">
      <w:pPr>
        <w:spacing w:after="0" w:line="264" w:lineRule="auto"/>
        <w:ind w:left="120"/>
        <w:jc w:val="both"/>
      </w:pPr>
      <w:r>
        <w:rPr>
          <w:rFonts w:ascii="Times New Roman" w:hAnsi="Times New Roman"/>
          <w:b/>
          <w:color w:val="000000"/>
          <w:sz w:val="28"/>
        </w:rPr>
        <w:t>Коммуникативные универсальные учебные действия:</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lastRenderedPageBreak/>
        <w:t>выражать свою точку зрения в устных и письменных текстах;</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публично представлять результаты выполненного физического опыта (эксперимента, исследования, проекта);</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физической проблемы;</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Регулятивные универсальные учебные действия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Самоорганизация:</w:t>
      </w:r>
    </w:p>
    <w:p w:rsidR="00380763" w:rsidRPr="00055FC8" w:rsidRDefault="00147E20">
      <w:pPr>
        <w:numPr>
          <w:ilvl w:val="0"/>
          <w:numId w:val="33"/>
        </w:numPr>
        <w:spacing w:after="0" w:line="264" w:lineRule="auto"/>
        <w:jc w:val="both"/>
        <w:rPr>
          <w:lang w:val="ru-RU"/>
        </w:rPr>
      </w:pPr>
      <w:r w:rsidRPr="00055FC8">
        <w:rPr>
          <w:rFonts w:ascii="Times New Roman" w:hAnsi="Times New Roman"/>
          <w:color w:val="000000"/>
          <w:sz w:val="28"/>
          <w:lang w:val="ru-RU"/>
        </w:rPr>
        <w:t>выявлять проблемы в жизненных и учебных ситуациях, требующих для решения физических знаний;</w:t>
      </w:r>
    </w:p>
    <w:p w:rsidR="00380763" w:rsidRPr="00055FC8" w:rsidRDefault="00147E20">
      <w:pPr>
        <w:numPr>
          <w:ilvl w:val="0"/>
          <w:numId w:val="33"/>
        </w:numPr>
        <w:spacing w:after="0" w:line="264" w:lineRule="auto"/>
        <w:jc w:val="both"/>
        <w:rPr>
          <w:lang w:val="ru-RU"/>
        </w:rPr>
      </w:pPr>
      <w:r w:rsidRPr="00055FC8">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rsidR="00380763" w:rsidRPr="00055FC8" w:rsidRDefault="00147E20">
      <w:pPr>
        <w:numPr>
          <w:ilvl w:val="0"/>
          <w:numId w:val="33"/>
        </w:numPr>
        <w:spacing w:after="0" w:line="264" w:lineRule="auto"/>
        <w:jc w:val="both"/>
        <w:rPr>
          <w:lang w:val="ru-RU"/>
        </w:rPr>
      </w:pPr>
      <w:r w:rsidRPr="00055FC8">
        <w:rPr>
          <w:rFonts w:ascii="Times New Roman" w:hAnsi="Times New Roman"/>
          <w:color w:val="000000"/>
          <w:sz w:val="28"/>
          <w:lang w:val="ru-RU"/>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380763" w:rsidRPr="00055FC8" w:rsidRDefault="00147E20">
      <w:pPr>
        <w:numPr>
          <w:ilvl w:val="0"/>
          <w:numId w:val="33"/>
        </w:numPr>
        <w:spacing w:after="0" w:line="264" w:lineRule="auto"/>
        <w:jc w:val="both"/>
        <w:rPr>
          <w:lang w:val="ru-RU"/>
        </w:rPr>
      </w:pPr>
      <w:r w:rsidRPr="00055FC8">
        <w:rPr>
          <w:rFonts w:ascii="Times New Roman" w:hAnsi="Times New Roman"/>
          <w:color w:val="000000"/>
          <w:sz w:val="28"/>
          <w:lang w:val="ru-RU"/>
        </w:rPr>
        <w:t>делать выбор и брать ответственность за решение.</w:t>
      </w:r>
    </w:p>
    <w:p w:rsidR="00380763" w:rsidRDefault="00147E20">
      <w:pPr>
        <w:spacing w:after="0" w:line="264" w:lineRule="auto"/>
        <w:ind w:left="120"/>
        <w:jc w:val="both"/>
      </w:pPr>
      <w:r>
        <w:rPr>
          <w:rFonts w:ascii="Times New Roman" w:hAnsi="Times New Roman"/>
          <w:b/>
          <w:color w:val="000000"/>
          <w:sz w:val="28"/>
        </w:rPr>
        <w:t>Самоконтроль, эмоциональный интеллект:</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давать адекватную оценку ситуации и предлагать план её изменения;</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оценивать соответствие результата цели и условиям;</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ставить себя на место другого человека в ходе спора или дискуссии на научную тему, понимать мотивы, намерения и логику другого;</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признавать своё право на ошибку при решении физических задач или в утверждениях на научные темы и такое же право другого.</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 xml:space="preserve">ПРЕДМЕТНЫЕ РЕЗУЛЬТАТЫ </w:t>
      </w:r>
    </w:p>
    <w:p w:rsidR="00380763" w:rsidRPr="00055FC8" w:rsidRDefault="00380763">
      <w:pPr>
        <w:spacing w:after="0" w:line="264" w:lineRule="auto"/>
        <w:ind w:left="120"/>
        <w:jc w:val="both"/>
        <w:rPr>
          <w:lang w:val="ru-RU"/>
        </w:rPr>
      </w:pP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К концу обучения </w:t>
      </w:r>
      <w:r w:rsidRPr="00055FC8">
        <w:rPr>
          <w:rFonts w:ascii="Times New Roman" w:hAnsi="Times New Roman"/>
          <w:b/>
          <w:color w:val="000000"/>
          <w:sz w:val="28"/>
          <w:lang w:val="ru-RU"/>
        </w:rPr>
        <w:t>в 7 классе</w:t>
      </w:r>
      <w:r w:rsidRPr="00055FC8">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сила, деформация (упругая, пластическая), невесомость, сообщающиеся сосуды;</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 xml:space="preserve">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w:t>
      </w:r>
      <w:r w:rsidRPr="00055FC8">
        <w:rPr>
          <w:rFonts w:ascii="Times New Roman" w:hAnsi="Times New Roman"/>
          <w:color w:val="000000"/>
          <w:sz w:val="28"/>
          <w:lang w:val="ru-RU"/>
        </w:rPr>
        <w:lastRenderedPageBreak/>
        <w:t>«золотое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закона или закономерности;</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 xml:space="preserve">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w:t>
      </w:r>
      <w:r w:rsidRPr="00055FC8">
        <w:rPr>
          <w:rFonts w:ascii="Times New Roman" w:hAnsi="Times New Roman"/>
          <w:color w:val="000000"/>
          <w:sz w:val="28"/>
          <w:lang w:val="ru-RU"/>
        </w:rPr>
        <w:lastRenderedPageBreak/>
        <w:t>предложенных таблиц и графиков, делать выводы по результатам исследования;</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соблюдать правила техники безопасности при работе с лабораторным оборудованием;</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 xml:space="preserve">создавать собственные краткие письменные и устные сообщения на основе 2–3 источников информации физического содержания, в том числе публично делать краткие сообщения о результатах проектов или учебных исследований, при этом грамотно использовать </w:t>
      </w:r>
      <w:r w:rsidRPr="00055FC8">
        <w:rPr>
          <w:rFonts w:ascii="Times New Roman" w:hAnsi="Times New Roman"/>
          <w:color w:val="000000"/>
          <w:sz w:val="28"/>
          <w:lang w:val="ru-RU"/>
        </w:rPr>
        <w:lastRenderedPageBreak/>
        <w:t>изученный понятийный аппарат курса физики, сопровождать выступление презентацией;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К концу обучения </w:t>
      </w:r>
      <w:r w:rsidRPr="00055FC8">
        <w:rPr>
          <w:rFonts w:ascii="Times New Roman" w:hAnsi="Times New Roman"/>
          <w:b/>
          <w:color w:val="000000"/>
          <w:sz w:val="28"/>
          <w:lang w:val="ru-RU"/>
        </w:rPr>
        <w:t>в 8 классе</w:t>
      </w:r>
      <w:r w:rsidRPr="00055FC8">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 xml:space="preserve">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w:t>
      </w:r>
      <w:r w:rsidRPr="00055FC8">
        <w:rPr>
          <w:rFonts w:ascii="Times New Roman" w:hAnsi="Times New Roman"/>
          <w:color w:val="000000"/>
          <w:sz w:val="28"/>
          <w:lang w:val="ru-RU"/>
        </w:rPr>
        <w:lastRenderedPageBreak/>
        <w:t>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давать словесную формулировку закона и записывать его математическое выражение;</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законов или закономерностей;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 xml:space="preserve">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w:t>
      </w:r>
      <w:r w:rsidRPr="00055FC8">
        <w:rPr>
          <w:rFonts w:ascii="Times New Roman" w:hAnsi="Times New Roman"/>
          <w:color w:val="000000"/>
          <w:sz w:val="28"/>
          <w:lang w:val="ru-RU"/>
        </w:rPr>
        <w:lastRenderedPageBreak/>
        <w:t>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соблюдать правила техники безопасности при работе с лабораторным оборудованием;</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lastRenderedPageBreak/>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К концу обучения </w:t>
      </w:r>
      <w:r w:rsidRPr="00055FC8">
        <w:rPr>
          <w:rFonts w:ascii="Times New Roman" w:hAnsi="Times New Roman"/>
          <w:b/>
          <w:color w:val="000000"/>
          <w:sz w:val="28"/>
          <w:lang w:val="ru-RU"/>
        </w:rPr>
        <w:t>в 9 классе</w:t>
      </w:r>
      <w:r w:rsidRPr="00055FC8">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 xml:space="preserve">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w:t>
      </w:r>
      <w:r w:rsidRPr="00055FC8">
        <w:rPr>
          <w:rFonts w:ascii="Times New Roman" w:hAnsi="Times New Roman"/>
          <w:color w:val="000000"/>
          <w:sz w:val="28"/>
          <w:lang w:val="ru-RU"/>
        </w:rPr>
        <w:lastRenderedPageBreak/>
        <w:t>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 xml:space="preserve">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w:t>
      </w:r>
      <w:r w:rsidRPr="00055FC8">
        <w:rPr>
          <w:rFonts w:ascii="Times New Roman" w:hAnsi="Times New Roman"/>
          <w:color w:val="000000"/>
          <w:sz w:val="28"/>
          <w:lang w:val="ru-RU"/>
        </w:rPr>
        <w:lastRenderedPageBreak/>
        <w:t>при ядерных реакциях, при этом давать словесную формулировку закона и записывать его математическое выражение;</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опорой на 2–3 изученных свойства физических явлений, физических законов или закономерностей;</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 xml:space="preserve">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w:t>
      </w:r>
      <w:r w:rsidRPr="00055FC8">
        <w:rPr>
          <w:rFonts w:ascii="Times New Roman" w:hAnsi="Times New Roman"/>
          <w:color w:val="000000"/>
          <w:sz w:val="28"/>
          <w:lang w:val="ru-RU"/>
        </w:rPr>
        <w:lastRenderedPageBreak/>
        <w:t>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соблюдать правила техники безопасности при работе с лабораторным оборудованием;</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 xml:space="preserve">осуществлять поиск информации физического содержания в Интернете, самостоятельно формулируя поисковый запрос, находить </w:t>
      </w:r>
      <w:r w:rsidRPr="00055FC8">
        <w:rPr>
          <w:rFonts w:ascii="Times New Roman" w:hAnsi="Times New Roman"/>
          <w:color w:val="000000"/>
          <w:sz w:val="28"/>
          <w:lang w:val="ru-RU"/>
        </w:rPr>
        <w:lastRenderedPageBreak/>
        <w:t>пути определения достоверности полученной информации на основе имеющихся знаний и дополнительных источников;</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p w:rsidR="00380763" w:rsidRPr="00055FC8" w:rsidRDefault="00380763">
      <w:pPr>
        <w:rPr>
          <w:lang w:val="ru-RU"/>
        </w:rPr>
        <w:sectPr w:rsidR="00380763" w:rsidRPr="00055FC8">
          <w:pgSz w:w="11906" w:h="16383"/>
          <w:pgMar w:top="1134" w:right="850" w:bottom="1134" w:left="1701" w:header="720" w:footer="720" w:gutter="0"/>
          <w:cols w:space="720"/>
        </w:sectPr>
      </w:pPr>
    </w:p>
    <w:p w:rsidR="00380763" w:rsidRDefault="00147E20">
      <w:pPr>
        <w:spacing w:after="0"/>
        <w:ind w:left="120"/>
      </w:pPr>
      <w:bookmarkStart w:id="9" w:name="block-36707052"/>
      <w:bookmarkEnd w:id="7"/>
      <w:r w:rsidRPr="00055FC8">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380763" w:rsidRDefault="00147E20">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73"/>
        <w:gridCol w:w="4738"/>
        <w:gridCol w:w="1482"/>
        <w:gridCol w:w="1841"/>
        <w:gridCol w:w="1910"/>
        <w:gridCol w:w="2837"/>
      </w:tblGrid>
      <w:tr w:rsidR="00380763">
        <w:trPr>
          <w:trHeight w:val="144"/>
          <w:tblCellSpacing w:w="20" w:type="nil"/>
        </w:trPr>
        <w:tc>
          <w:tcPr>
            <w:tcW w:w="483"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 п/п </w:t>
            </w:r>
          </w:p>
          <w:p w:rsidR="00380763" w:rsidRDefault="00380763">
            <w:pPr>
              <w:spacing w:after="0"/>
              <w:ind w:left="135"/>
            </w:pPr>
          </w:p>
        </w:tc>
        <w:tc>
          <w:tcPr>
            <w:tcW w:w="3344"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Наименование разделов и тем программы </w:t>
            </w:r>
          </w:p>
          <w:p w:rsidR="00380763" w:rsidRDefault="00380763">
            <w:pPr>
              <w:spacing w:after="0"/>
              <w:ind w:left="135"/>
            </w:pPr>
          </w:p>
        </w:tc>
        <w:tc>
          <w:tcPr>
            <w:tcW w:w="0" w:type="auto"/>
            <w:gridSpan w:val="3"/>
            <w:tcMar>
              <w:top w:w="50" w:type="dxa"/>
              <w:left w:w="100" w:type="dxa"/>
            </w:tcMar>
            <w:vAlign w:val="center"/>
          </w:tcPr>
          <w:p w:rsidR="00380763" w:rsidRDefault="00147E20">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Электронные (цифровые) образовательные ресурсы </w:t>
            </w:r>
          </w:p>
          <w:p w:rsidR="00380763" w:rsidRDefault="00380763">
            <w:pPr>
              <w:spacing w:after="0"/>
              <w:ind w:left="135"/>
            </w:pPr>
          </w:p>
        </w:tc>
      </w:tr>
      <w:tr w:rsidR="00380763">
        <w:trPr>
          <w:trHeight w:val="144"/>
          <w:tblCellSpacing w:w="20" w:type="nil"/>
        </w:trPr>
        <w:tc>
          <w:tcPr>
            <w:tcW w:w="0" w:type="auto"/>
            <w:vMerge/>
            <w:tcBorders>
              <w:top w:val="nil"/>
            </w:tcBorders>
            <w:tcMar>
              <w:top w:w="50" w:type="dxa"/>
              <w:left w:w="100" w:type="dxa"/>
            </w:tcMar>
          </w:tcPr>
          <w:p w:rsidR="00380763" w:rsidRDefault="00380763"/>
        </w:tc>
        <w:tc>
          <w:tcPr>
            <w:tcW w:w="0" w:type="auto"/>
            <w:vMerge/>
            <w:tcBorders>
              <w:top w:val="nil"/>
            </w:tcBorders>
            <w:tcMar>
              <w:top w:w="50" w:type="dxa"/>
              <w:left w:w="100" w:type="dxa"/>
            </w:tcMar>
          </w:tcPr>
          <w:p w:rsidR="00380763" w:rsidRDefault="00380763"/>
        </w:tc>
        <w:tc>
          <w:tcPr>
            <w:tcW w:w="943"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Всего </w:t>
            </w:r>
          </w:p>
          <w:p w:rsidR="00380763" w:rsidRDefault="00380763">
            <w:pPr>
              <w:spacing w:after="0"/>
              <w:ind w:left="135"/>
            </w:pPr>
          </w:p>
        </w:tc>
        <w:tc>
          <w:tcPr>
            <w:tcW w:w="1659"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Контрольные работы </w:t>
            </w:r>
          </w:p>
          <w:p w:rsidR="00380763" w:rsidRDefault="00380763">
            <w:pPr>
              <w:spacing w:after="0"/>
              <w:ind w:left="135"/>
            </w:pPr>
          </w:p>
        </w:tc>
        <w:tc>
          <w:tcPr>
            <w:tcW w:w="1750"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Практические работы </w:t>
            </w:r>
          </w:p>
          <w:p w:rsidR="00380763" w:rsidRDefault="00380763">
            <w:pPr>
              <w:spacing w:after="0"/>
              <w:ind w:left="135"/>
            </w:pPr>
          </w:p>
        </w:tc>
        <w:tc>
          <w:tcPr>
            <w:tcW w:w="0" w:type="auto"/>
            <w:vMerge/>
            <w:tcBorders>
              <w:top w:val="nil"/>
            </w:tcBorders>
            <w:tcMar>
              <w:top w:w="50" w:type="dxa"/>
              <w:left w:w="100" w:type="dxa"/>
            </w:tcMar>
          </w:tcPr>
          <w:p w:rsidR="00380763" w:rsidRDefault="00380763"/>
        </w:tc>
      </w:tr>
      <w:tr w:rsidR="00380763" w:rsidRPr="00A266B1">
        <w:trPr>
          <w:trHeight w:val="144"/>
          <w:tblCellSpacing w:w="20" w:type="nil"/>
        </w:trPr>
        <w:tc>
          <w:tcPr>
            <w:tcW w:w="0" w:type="auto"/>
            <w:gridSpan w:val="6"/>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b/>
                <w:color w:val="000000"/>
                <w:sz w:val="24"/>
                <w:lang w:val="ru-RU"/>
              </w:rPr>
              <w:t>Раздел 1.</w:t>
            </w:r>
            <w:r w:rsidRPr="00055FC8">
              <w:rPr>
                <w:rFonts w:ascii="Times New Roman" w:hAnsi="Times New Roman"/>
                <w:color w:val="000000"/>
                <w:sz w:val="24"/>
                <w:lang w:val="ru-RU"/>
              </w:rPr>
              <w:t xml:space="preserve"> </w:t>
            </w:r>
            <w:r w:rsidRPr="00055FC8">
              <w:rPr>
                <w:rFonts w:ascii="Times New Roman" w:hAnsi="Times New Roman"/>
                <w:b/>
                <w:color w:val="000000"/>
                <w:sz w:val="24"/>
                <w:lang w:val="ru-RU"/>
              </w:rPr>
              <w:t>Физика и её роль в познании окружающего мира</w:t>
            </w:r>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1.1</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Физика - наука о природе</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1.2</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Физические величины</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1.3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Естественнонаучный метод познания</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380763" w:rsidRDefault="00380763"/>
        </w:tc>
      </w:tr>
      <w:tr w:rsidR="00380763" w:rsidRPr="00A266B1">
        <w:trPr>
          <w:trHeight w:val="144"/>
          <w:tblCellSpacing w:w="20" w:type="nil"/>
        </w:trPr>
        <w:tc>
          <w:tcPr>
            <w:tcW w:w="0" w:type="auto"/>
            <w:gridSpan w:val="6"/>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b/>
                <w:color w:val="000000"/>
                <w:sz w:val="24"/>
                <w:lang w:val="ru-RU"/>
              </w:rPr>
              <w:t>Раздел 2.</w:t>
            </w:r>
            <w:r w:rsidRPr="00055FC8">
              <w:rPr>
                <w:rFonts w:ascii="Times New Roman" w:hAnsi="Times New Roman"/>
                <w:color w:val="000000"/>
                <w:sz w:val="24"/>
                <w:lang w:val="ru-RU"/>
              </w:rPr>
              <w:t xml:space="preserve"> </w:t>
            </w:r>
            <w:r w:rsidRPr="00055FC8">
              <w:rPr>
                <w:rFonts w:ascii="Times New Roman" w:hAnsi="Times New Roman"/>
                <w:b/>
                <w:color w:val="000000"/>
                <w:sz w:val="24"/>
                <w:lang w:val="ru-RU"/>
              </w:rPr>
              <w:t>Первоначальные сведения о строении вещества</w:t>
            </w:r>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2.1</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Строение вещества</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2.2</w:t>
            </w:r>
          </w:p>
        </w:tc>
        <w:tc>
          <w:tcPr>
            <w:tcW w:w="3344"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Движение и взаимодействие частиц вещества</w:t>
            </w:r>
          </w:p>
        </w:tc>
        <w:tc>
          <w:tcPr>
            <w:tcW w:w="943" w:type="dxa"/>
            <w:tcMar>
              <w:top w:w="50" w:type="dxa"/>
              <w:left w:w="100" w:type="dxa"/>
            </w:tcMar>
            <w:vAlign w:val="center"/>
          </w:tcPr>
          <w:p w:rsidR="00380763" w:rsidRDefault="00147E20">
            <w:pPr>
              <w:spacing w:after="0"/>
              <w:ind w:left="135"/>
              <w:jc w:val="center"/>
            </w:pPr>
            <w:r w:rsidRPr="00055FC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2.3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Агрегатные состояния вещества</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380763" w:rsidRDefault="00380763"/>
        </w:tc>
      </w:tr>
      <w:tr w:rsidR="00380763" w:rsidRPr="00A266B1">
        <w:trPr>
          <w:trHeight w:val="144"/>
          <w:tblCellSpacing w:w="20" w:type="nil"/>
        </w:trPr>
        <w:tc>
          <w:tcPr>
            <w:tcW w:w="0" w:type="auto"/>
            <w:gridSpan w:val="6"/>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b/>
                <w:color w:val="000000"/>
                <w:sz w:val="24"/>
                <w:lang w:val="ru-RU"/>
              </w:rPr>
              <w:t>Раздел 3.</w:t>
            </w:r>
            <w:r w:rsidRPr="00055FC8">
              <w:rPr>
                <w:rFonts w:ascii="Times New Roman" w:hAnsi="Times New Roman"/>
                <w:color w:val="000000"/>
                <w:sz w:val="24"/>
                <w:lang w:val="ru-RU"/>
              </w:rPr>
              <w:t xml:space="preserve"> </w:t>
            </w:r>
            <w:r w:rsidRPr="00055FC8">
              <w:rPr>
                <w:rFonts w:ascii="Times New Roman" w:hAnsi="Times New Roman"/>
                <w:b/>
                <w:color w:val="000000"/>
                <w:sz w:val="24"/>
                <w:lang w:val="ru-RU"/>
              </w:rPr>
              <w:t>Движение и взаимодействие тел</w:t>
            </w:r>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3.1</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Механическое движение</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3.2</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Инерция, масса, плотность</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lastRenderedPageBreak/>
              <w:t>3.3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Сила. Виды сил</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14 </w:t>
            </w:r>
          </w:p>
        </w:tc>
        <w:tc>
          <w:tcPr>
            <w:tcW w:w="165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380763" w:rsidRDefault="00380763"/>
        </w:tc>
      </w:tr>
      <w:tr w:rsidR="00380763" w:rsidRPr="00A266B1">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4.</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Давление твёрдых тел, жидкостей и газов</w:t>
            </w:r>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4.1</w:t>
            </w:r>
          </w:p>
        </w:tc>
        <w:tc>
          <w:tcPr>
            <w:tcW w:w="3344"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Давление. Передача давления твёрдыми телами, жидкостями и газами</w:t>
            </w:r>
          </w:p>
        </w:tc>
        <w:tc>
          <w:tcPr>
            <w:tcW w:w="943" w:type="dxa"/>
            <w:tcMar>
              <w:top w:w="50" w:type="dxa"/>
              <w:left w:w="100" w:type="dxa"/>
            </w:tcMar>
            <w:vAlign w:val="center"/>
          </w:tcPr>
          <w:p w:rsidR="00380763" w:rsidRDefault="00147E20">
            <w:pPr>
              <w:spacing w:after="0"/>
              <w:ind w:left="135"/>
              <w:jc w:val="center"/>
            </w:pPr>
            <w:r w:rsidRPr="00055FC8">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4.2</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Давление жидкости</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4.3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Атмосферное давление</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4.4</w:t>
            </w:r>
          </w:p>
        </w:tc>
        <w:tc>
          <w:tcPr>
            <w:tcW w:w="3344"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Действие жидкости и газа на погружённое в них тело</w:t>
            </w:r>
          </w:p>
        </w:tc>
        <w:tc>
          <w:tcPr>
            <w:tcW w:w="943"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5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380763" w:rsidRDefault="00380763"/>
        </w:tc>
      </w:tr>
      <w:tr w:rsidR="00380763" w:rsidRPr="00A266B1">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5.</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Работа и мощность. Энергия</w:t>
            </w:r>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5.1</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Работа и мощность</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5.2</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Простые механизмы</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A266B1">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5.3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Механическая энергия</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Резервное время</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Default="00380763">
            <w:pPr>
              <w:spacing w:after="0"/>
              <w:ind w:left="135"/>
            </w:pPr>
          </w:p>
        </w:tc>
      </w:tr>
      <w:tr w:rsidR="00380763">
        <w:trPr>
          <w:trHeight w:val="144"/>
          <w:tblCellSpacing w:w="20" w:type="nil"/>
        </w:trPr>
        <w:tc>
          <w:tcPr>
            <w:tcW w:w="0" w:type="auto"/>
            <w:gridSpan w:val="2"/>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5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12 </w:t>
            </w:r>
          </w:p>
        </w:tc>
        <w:tc>
          <w:tcPr>
            <w:tcW w:w="2551" w:type="dxa"/>
            <w:tcMar>
              <w:top w:w="50" w:type="dxa"/>
              <w:left w:w="100" w:type="dxa"/>
            </w:tcMar>
            <w:vAlign w:val="center"/>
          </w:tcPr>
          <w:p w:rsidR="00380763" w:rsidRDefault="00380763"/>
        </w:tc>
      </w:tr>
    </w:tbl>
    <w:p w:rsidR="00380763" w:rsidRDefault="00380763">
      <w:pPr>
        <w:sectPr w:rsidR="00380763">
          <w:pgSz w:w="16383" w:h="11906" w:orient="landscape"/>
          <w:pgMar w:top="1134" w:right="850" w:bottom="1134" w:left="1701" w:header="720" w:footer="720" w:gutter="0"/>
          <w:cols w:space="720"/>
        </w:sectPr>
      </w:pPr>
    </w:p>
    <w:p w:rsidR="00380763" w:rsidRDefault="00147E20">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12"/>
      </w:tblGrid>
      <w:tr w:rsidR="00380763">
        <w:trPr>
          <w:trHeight w:val="144"/>
          <w:tblCellSpacing w:w="20" w:type="nil"/>
        </w:trPr>
        <w:tc>
          <w:tcPr>
            <w:tcW w:w="501"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 п/п </w:t>
            </w:r>
          </w:p>
          <w:p w:rsidR="00380763" w:rsidRDefault="00380763">
            <w:pPr>
              <w:spacing w:after="0"/>
              <w:ind w:left="135"/>
            </w:pPr>
          </w:p>
        </w:tc>
        <w:tc>
          <w:tcPr>
            <w:tcW w:w="2992"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Наименование разделов и тем программы </w:t>
            </w:r>
          </w:p>
          <w:p w:rsidR="00380763" w:rsidRDefault="00380763">
            <w:pPr>
              <w:spacing w:after="0"/>
              <w:ind w:left="135"/>
            </w:pPr>
          </w:p>
        </w:tc>
        <w:tc>
          <w:tcPr>
            <w:tcW w:w="0" w:type="auto"/>
            <w:gridSpan w:val="3"/>
            <w:tcMar>
              <w:top w:w="50" w:type="dxa"/>
              <w:left w:w="100" w:type="dxa"/>
            </w:tcMar>
            <w:vAlign w:val="center"/>
          </w:tcPr>
          <w:p w:rsidR="00380763" w:rsidRDefault="00147E20">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Электронные (цифровые) образовательные ресурсы </w:t>
            </w:r>
          </w:p>
          <w:p w:rsidR="00380763" w:rsidRDefault="00380763">
            <w:pPr>
              <w:spacing w:after="0"/>
              <w:ind w:left="135"/>
            </w:pPr>
          </w:p>
        </w:tc>
      </w:tr>
      <w:tr w:rsidR="00380763">
        <w:trPr>
          <w:trHeight w:val="144"/>
          <w:tblCellSpacing w:w="20" w:type="nil"/>
        </w:trPr>
        <w:tc>
          <w:tcPr>
            <w:tcW w:w="0" w:type="auto"/>
            <w:vMerge/>
            <w:tcBorders>
              <w:top w:val="nil"/>
            </w:tcBorders>
            <w:tcMar>
              <w:top w:w="50" w:type="dxa"/>
              <w:left w:w="100" w:type="dxa"/>
            </w:tcMar>
          </w:tcPr>
          <w:p w:rsidR="00380763" w:rsidRDefault="00380763"/>
        </w:tc>
        <w:tc>
          <w:tcPr>
            <w:tcW w:w="0" w:type="auto"/>
            <w:vMerge/>
            <w:tcBorders>
              <w:top w:val="nil"/>
            </w:tcBorders>
            <w:tcMar>
              <w:top w:w="50" w:type="dxa"/>
              <w:left w:w="100" w:type="dxa"/>
            </w:tcMar>
          </w:tcPr>
          <w:p w:rsidR="00380763" w:rsidRDefault="00380763"/>
        </w:tc>
        <w:tc>
          <w:tcPr>
            <w:tcW w:w="977"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Всего </w:t>
            </w:r>
          </w:p>
          <w:p w:rsidR="00380763" w:rsidRDefault="00380763">
            <w:pPr>
              <w:spacing w:after="0"/>
              <w:ind w:left="135"/>
            </w:pPr>
          </w:p>
        </w:tc>
        <w:tc>
          <w:tcPr>
            <w:tcW w:w="1699"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Контрольные работы </w:t>
            </w:r>
          </w:p>
          <w:p w:rsidR="00380763" w:rsidRDefault="00380763">
            <w:pPr>
              <w:spacing w:after="0"/>
              <w:ind w:left="135"/>
            </w:pPr>
          </w:p>
        </w:tc>
        <w:tc>
          <w:tcPr>
            <w:tcW w:w="1787"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Практические работы </w:t>
            </w:r>
          </w:p>
          <w:p w:rsidR="00380763" w:rsidRDefault="00380763">
            <w:pPr>
              <w:spacing w:after="0"/>
              <w:ind w:left="135"/>
            </w:pPr>
          </w:p>
        </w:tc>
        <w:tc>
          <w:tcPr>
            <w:tcW w:w="0" w:type="auto"/>
            <w:vMerge/>
            <w:tcBorders>
              <w:top w:val="nil"/>
            </w:tcBorders>
            <w:tcMar>
              <w:top w:w="50" w:type="dxa"/>
              <w:left w:w="100" w:type="dxa"/>
            </w:tcMa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Тепловые явления</w:t>
            </w:r>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1.1</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Строение и свойства вещества</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380763">
            <w:pPr>
              <w:spacing w:after="0"/>
              <w:ind w:left="135"/>
              <w:jc w:val="center"/>
            </w:pP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Тепловые процессы</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21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5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rsidR="00380763" w:rsidRDefault="00380763"/>
        </w:tc>
      </w:tr>
      <w:tr w:rsidR="00380763" w:rsidRPr="00A266B1">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2.</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Электрические и магнитные явления</w:t>
            </w:r>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Электрические заряды. Заряженные тела и их взаимодействие</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Постоянный электрический ток</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20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7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2.3</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Магнитные явления</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1.5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2.4</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Электромагнитная индукция</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380763">
            <w:pPr>
              <w:spacing w:after="0"/>
              <w:ind w:left="135"/>
              <w:jc w:val="center"/>
            </w:pP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380763">
            <w:pPr>
              <w:spacing w:after="0"/>
              <w:ind w:left="135"/>
              <w:jc w:val="center"/>
            </w:pPr>
          </w:p>
        </w:tc>
        <w:tc>
          <w:tcPr>
            <w:tcW w:w="2646" w:type="dxa"/>
            <w:tcMar>
              <w:top w:w="50" w:type="dxa"/>
              <w:left w:w="100" w:type="dxa"/>
            </w:tcMar>
            <w:vAlign w:val="center"/>
          </w:tcPr>
          <w:p w:rsidR="00380763" w:rsidRDefault="00380763">
            <w:pPr>
              <w:spacing w:after="0"/>
              <w:ind w:left="135"/>
            </w:pPr>
          </w:p>
        </w:tc>
      </w:tr>
      <w:tr w:rsidR="00380763">
        <w:trPr>
          <w:trHeight w:val="144"/>
          <w:tblCellSpacing w:w="20" w:type="nil"/>
        </w:trPr>
        <w:tc>
          <w:tcPr>
            <w:tcW w:w="0" w:type="auto"/>
            <w:gridSpan w:val="2"/>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14.5 </w:t>
            </w:r>
          </w:p>
        </w:tc>
        <w:tc>
          <w:tcPr>
            <w:tcW w:w="2646" w:type="dxa"/>
            <w:tcMar>
              <w:top w:w="50" w:type="dxa"/>
              <w:left w:w="100" w:type="dxa"/>
            </w:tcMar>
            <w:vAlign w:val="center"/>
          </w:tcPr>
          <w:p w:rsidR="00380763" w:rsidRDefault="00380763"/>
        </w:tc>
      </w:tr>
    </w:tbl>
    <w:p w:rsidR="00380763" w:rsidRDefault="00380763">
      <w:pPr>
        <w:sectPr w:rsidR="00380763">
          <w:pgSz w:w="16383" w:h="11906" w:orient="landscape"/>
          <w:pgMar w:top="1134" w:right="850" w:bottom="1134" w:left="1701" w:header="720" w:footer="720" w:gutter="0"/>
          <w:cols w:space="720"/>
        </w:sectPr>
      </w:pPr>
    </w:p>
    <w:p w:rsidR="00380763" w:rsidRDefault="00147E20">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12"/>
      </w:tblGrid>
      <w:tr w:rsidR="00380763">
        <w:trPr>
          <w:trHeight w:val="144"/>
          <w:tblCellSpacing w:w="20" w:type="nil"/>
        </w:trPr>
        <w:tc>
          <w:tcPr>
            <w:tcW w:w="501"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 п/п </w:t>
            </w:r>
          </w:p>
          <w:p w:rsidR="00380763" w:rsidRDefault="00380763">
            <w:pPr>
              <w:spacing w:after="0"/>
              <w:ind w:left="135"/>
            </w:pPr>
          </w:p>
        </w:tc>
        <w:tc>
          <w:tcPr>
            <w:tcW w:w="2992"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Наименование разделов и тем программы </w:t>
            </w:r>
          </w:p>
          <w:p w:rsidR="00380763" w:rsidRDefault="00380763">
            <w:pPr>
              <w:spacing w:after="0"/>
              <w:ind w:left="135"/>
            </w:pPr>
          </w:p>
        </w:tc>
        <w:tc>
          <w:tcPr>
            <w:tcW w:w="0" w:type="auto"/>
            <w:gridSpan w:val="3"/>
            <w:tcMar>
              <w:top w:w="50" w:type="dxa"/>
              <w:left w:w="100" w:type="dxa"/>
            </w:tcMar>
            <w:vAlign w:val="center"/>
          </w:tcPr>
          <w:p w:rsidR="00380763" w:rsidRDefault="00147E20">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Электронные (цифровые) образовательные ресурсы </w:t>
            </w:r>
          </w:p>
          <w:p w:rsidR="00380763" w:rsidRDefault="00380763">
            <w:pPr>
              <w:spacing w:after="0"/>
              <w:ind w:left="135"/>
            </w:pPr>
          </w:p>
        </w:tc>
      </w:tr>
      <w:tr w:rsidR="00380763">
        <w:trPr>
          <w:trHeight w:val="144"/>
          <w:tblCellSpacing w:w="20" w:type="nil"/>
        </w:trPr>
        <w:tc>
          <w:tcPr>
            <w:tcW w:w="0" w:type="auto"/>
            <w:vMerge/>
            <w:tcBorders>
              <w:top w:val="nil"/>
            </w:tcBorders>
            <w:tcMar>
              <w:top w:w="50" w:type="dxa"/>
              <w:left w:w="100" w:type="dxa"/>
            </w:tcMar>
          </w:tcPr>
          <w:p w:rsidR="00380763" w:rsidRDefault="00380763"/>
        </w:tc>
        <w:tc>
          <w:tcPr>
            <w:tcW w:w="0" w:type="auto"/>
            <w:vMerge/>
            <w:tcBorders>
              <w:top w:val="nil"/>
            </w:tcBorders>
            <w:tcMar>
              <w:top w:w="50" w:type="dxa"/>
              <w:left w:w="100" w:type="dxa"/>
            </w:tcMar>
          </w:tcPr>
          <w:p w:rsidR="00380763" w:rsidRDefault="00380763"/>
        </w:tc>
        <w:tc>
          <w:tcPr>
            <w:tcW w:w="977"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Всего </w:t>
            </w:r>
          </w:p>
          <w:p w:rsidR="00380763" w:rsidRDefault="00380763">
            <w:pPr>
              <w:spacing w:after="0"/>
              <w:ind w:left="135"/>
            </w:pPr>
          </w:p>
        </w:tc>
        <w:tc>
          <w:tcPr>
            <w:tcW w:w="1699"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Контрольные работы </w:t>
            </w:r>
          </w:p>
          <w:p w:rsidR="00380763" w:rsidRDefault="00380763">
            <w:pPr>
              <w:spacing w:after="0"/>
              <w:ind w:left="135"/>
            </w:pPr>
          </w:p>
        </w:tc>
        <w:tc>
          <w:tcPr>
            <w:tcW w:w="1787"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Практические работы </w:t>
            </w:r>
          </w:p>
          <w:p w:rsidR="00380763" w:rsidRDefault="00380763">
            <w:pPr>
              <w:spacing w:after="0"/>
              <w:ind w:left="135"/>
            </w:pPr>
          </w:p>
        </w:tc>
        <w:tc>
          <w:tcPr>
            <w:tcW w:w="0" w:type="auto"/>
            <w:vMerge/>
            <w:tcBorders>
              <w:top w:val="nil"/>
            </w:tcBorders>
            <w:tcMar>
              <w:top w:w="50" w:type="dxa"/>
              <w:left w:w="100" w:type="dxa"/>
            </w:tcMa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Механические явления</w:t>
            </w:r>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Механическое движение и способы его описания </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Взаимодействие тел</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20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1.3</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Законы сохранения</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10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380763" w:rsidRDefault="00380763"/>
        </w:tc>
      </w:tr>
      <w:tr w:rsidR="00380763" w:rsidRPr="00A266B1">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2.</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Механические колебания и волны</w:t>
            </w:r>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2.1</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Механические колебания</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Механические волны. Звук</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80763" w:rsidRDefault="00380763"/>
        </w:tc>
      </w:tr>
      <w:tr w:rsidR="00380763" w:rsidRPr="00A266B1">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3.</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Электромагнитное поле и электромагнитные волны</w:t>
            </w:r>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3.1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Электромагнитное поле и электромагнитные волны</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Световые явления</w:t>
            </w:r>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4.1</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Законы распространения света</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lastRenderedPageBreak/>
              <w:t>4.2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Линзы и оптические приборы</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4.3</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Разложение белого света в спектр</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Квантовые явления</w:t>
            </w:r>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5.1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Испускание и поглощение света атомом</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5.2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Строение атомного ядра</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5.3</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Ядерные реакции</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Повторительно-обобщающий модуль</w:t>
            </w:r>
          </w:p>
        </w:tc>
      </w:tr>
      <w:tr w:rsidR="00380763" w:rsidRPr="00A266B1">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6.1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Повторение и обобщение содержания курса физики за 7-9 класс</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2"/>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27 </w:t>
            </w:r>
          </w:p>
        </w:tc>
        <w:tc>
          <w:tcPr>
            <w:tcW w:w="2646" w:type="dxa"/>
            <w:tcMar>
              <w:top w:w="50" w:type="dxa"/>
              <w:left w:w="100" w:type="dxa"/>
            </w:tcMar>
            <w:vAlign w:val="center"/>
          </w:tcPr>
          <w:p w:rsidR="00380763" w:rsidRDefault="00380763"/>
        </w:tc>
      </w:tr>
    </w:tbl>
    <w:p w:rsidR="00380763" w:rsidRDefault="00380763">
      <w:pPr>
        <w:sectPr w:rsidR="00380763">
          <w:pgSz w:w="16383" w:h="11906" w:orient="landscape"/>
          <w:pgMar w:top="1134" w:right="850" w:bottom="1134" w:left="1701" w:header="720" w:footer="720" w:gutter="0"/>
          <w:cols w:space="720"/>
        </w:sectPr>
      </w:pPr>
    </w:p>
    <w:bookmarkEnd w:id="9"/>
    <w:p w:rsidR="00380763" w:rsidRPr="009E1202" w:rsidRDefault="009E1202">
      <w:pPr>
        <w:spacing w:after="0"/>
        <w:ind w:left="120"/>
        <w:rPr>
          <w:lang w:val="ru-RU"/>
        </w:rPr>
      </w:pPr>
      <w:r>
        <w:rPr>
          <w:rFonts w:ascii="Times New Roman" w:hAnsi="Times New Roman"/>
          <w:b/>
          <w:color w:val="000000"/>
          <w:sz w:val="28"/>
          <w:lang w:val="ru-RU"/>
        </w:rPr>
        <w:lastRenderedPageBreak/>
        <w:t>УЧЕБНО-МЕТОДИЧЕСКОЕ ОБЕСПЕЧ</w:t>
      </w:r>
      <w:r w:rsidR="00147E20" w:rsidRPr="009E1202">
        <w:rPr>
          <w:rFonts w:ascii="Times New Roman" w:hAnsi="Times New Roman"/>
          <w:b/>
          <w:color w:val="000000"/>
          <w:sz w:val="28"/>
          <w:lang w:val="ru-RU"/>
        </w:rPr>
        <w:t>ЕНИЕ ОБРАЗОВАТЕЛЬНОГО ПРОЦЕССА</w:t>
      </w:r>
    </w:p>
    <w:p w:rsidR="00380763" w:rsidRPr="00F867E3" w:rsidRDefault="00147E20">
      <w:pPr>
        <w:spacing w:after="0" w:line="480" w:lineRule="auto"/>
        <w:ind w:left="120"/>
        <w:rPr>
          <w:lang w:val="ru-RU"/>
        </w:rPr>
      </w:pPr>
      <w:r w:rsidRPr="00F867E3">
        <w:rPr>
          <w:rFonts w:ascii="Times New Roman" w:hAnsi="Times New Roman"/>
          <w:b/>
          <w:color w:val="000000"/>
          <w:sz w:val="28"/>
          <w:lang w:val="ru-RU"/>
        </w:rPr>
        <w:t>ОБЯЗАТЕЛЬНЫЕ УЧЕБНЫЕ МАТЕРИАЛЫ ДЛЯ УЧЕНИКА</w:t>
      </w:r>
    </w:p>
    <w:p w:rsidR="00380763" w:rsidRPr="00F867E3" w:rsidRDefault="00380763">
      <w:pPr>
        <w:spacing w:after="0" w:line="480" w:lineRule="auto"/>
        <w:ind w:left="120"/>
        <w:rPr>
          <w:lang w:val="ru-RU"/>
        </w:rPr>
      </w:pPr>
    </w:p>
    <w:p w:rsidR="00380763" w:rsidRPr="00F867E3" w:rsidRDefault="00380763">
      <w:pPr>
        <w:spacing w:after="0" w:line="480" w:lineRule="auto"/>
        <w:ind w:left="120"/>
        <w:rPr>
          <w:lang w:val="ru-RU"/>
        </w:rPr>
      </w:pPr>
    </w:p>
    <w:p w:rsidR="00380763" w:rsidRPr="00F867E3" w:rsidRDefault="00380763">
      <w:pPr>
        <w:spacing w:after="0"/>
        <w:ind w:left="120"/>
        <w:rPr>
          <w:lang w:val="ru-RU"/>
        </w:rPr>
      </w:pPr>
    </w:p>
    <w:p w:rsidR="00380763" w:rsidRPr="00F867E3" w:rsidRDefault="00147E20">
      <w:pPr>
        <w:spacing w:after="0" w:line="480" w:lineRule="auto"/>
        <w:ind w:left="120"/>
        <w:rPr>
          <w:lang w:val="ru-RU"/>
        </w:rPr>
      </w:pPr>
      <w:r w:rsidRPr="00F867E3">
        <w:rPr>
          <w:rFonts w:ascii="Times New Roman" w:hAnsi="Times New Roman"/>
          <w:b/>
          <w:color w:val="000000"/>
          <w:sz w:val="28"/>
          <w:lang w:val="ru-RU"/>
        </w:rPr>
        <w:t>МЕТОДИЧЕСКИЕ МАТЕРИАЛЫ ДЛЯ УЧИТЕЛЯ</w:t>
      </w:r>
    </w:p>
    <w:p w:rsidR="00380763" w:rsidRPr="00F867E3" w:rsidRDefault="00380763">
      <w:pPr>
        <w:spacing w:after="0" w:line="480" w:lineRule="auto"/>
        <w:ind w:left="120"/>
        <w:rPr>
          <w:lang w:val="ru-RU"/>
        </w:rPr>
      </w:pPr>
    </w:p>
    <w:p w:rsidR="00380763" w:rsidRPr="00F867E3" w:rsidRDefault="00380763">
      <w:pPr>
        <w:spacing w:after="0"/>
        <w:ind w:left="120"/>
        <w:rPr>
          <w:lang w:val="ru-RU"/>
        </w:rPr>
      </w:pPr>
    </w:p>
    <w:p w:rsidR="00380763" w:rsidRPr="00147E20" w:rsidRDefault="00147E20">
      <w:pPr>
        <w:spacing w:after="0" w:line="480" w:lineRule="auto"/>
        <w:ind w:left="120"/>
        <w:rPr>
          <w:lang w:val="ru-RU"/>
        </w:rPr>
      </w:pPr>
      <w:r w:rsidRPr="00147E20">
        <w:rPr>
          <w:rFonts w:ascii="Times New Roman" w:hAnsi="Times New Roman"/>
          <w:b/>
          <w:color w:val="000000"/>
          <w:sz w:val="28"/>
          <w:lang w:val="ru-RU"/>
        </w:rPr>
        <w:t>ЦИФРОВЫЕ ОБРАЗОВАТЕЛЬНЫЕ РЕСУРСЫ И РЕСУРСЫ СЕТИ ИНТЕРНЕТ</w:t>
      </w:r>
    </w:p>
    <w:sectPr w:rsidR="00380763" w:rsidRPr="00147E20" w:rsidSect="00380763">
      <w:pgSz w:w="11907" w:h="16839" w:code="9"/>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75BCC" w:rsidRDefault="00975BCC" w:rsidP="008C2B58">
      <w:pPr>
        <w:spacing w:after="0" w:line="240" w:lineRule="auto"/>
      </w:pPr>
      <w:r>
        <w:separator/>
      </w:r>
    </w:p>
  </w:endnote>
  <w:endnote w:type="continuationSeparator" w:id="0">
    <w:p w:rsidR="00975BCC" w:rsidRDefault="00975BCC" w:rsidP="008C2B5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75BCC" w:rsidRDefault="00975BCC" w:rsidP="008C2B58">
      <w:pPr>
        <w:spacing w:after="0" w:line="240" w:lineRule="auto"/>
      </w:pPr>
      <w:r>
        <w:separator/>
      </w:r>
    </w:p>
  </w:footnote>
  <w:footnote w:type="continuationSeparator" w:id="0">
    <w:p w:rsidR="00975BCC" w:rsidRDefault="00975BCC" w:rsidP="008C2B5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E2DEB"/>
    <w:multiLevelType w:val="multilevel"/>
    <w:tmpl w:val="E356F98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272794B"/>
    <w:multiLevelType w:val="multilevel"/>
    <w:tmpl w:val="23A495E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28029EF"/>
    <w:multiLevelType w:val="multilevel"/>
    <w:tmpl w:val="01C40B14"/>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D0A5854"/>
    <w:multiLevelType w:val="multilevel"/>
    <w:tmpl w:val="8B664BE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1A2288A"/>
    <w:multiLevelType w:val="multilevel"/>
    <w:tmpl w:val="BCB059F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25F7343"/>
    <w:multiLevelType w:val="multilevel"/>
    <w:tmpl w:val="281AF77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D020105"/>
    <w:multiLevelType w:val="multilevel"/>
    <w:tmpl w:val="8DA0BFA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27C2F6A"/>
    <w:multiLevelType w:val="multilevel"/>
    <w:tmpl w:val="4F68C9E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3605F6C"/>
    <w:multiLevelType w:val="multilevel"/>
    <w:tmpl w:val="00484AC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3ED6B9D"/>
    <w:multiLevelType w:val="multilevel"/>
    <w:tmpl w:val="464C2D0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9AF5398"/>
    <w:multiLevelType w:val="multilevel"/>
    <w:tmpl w:val="8A42AF5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C4D3FCE"/>
    <w:multiLevelType w:val="multilevel"/>
    <w:tmpl w:val="1F18377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8682F12"/>
    <w:multiLevelType w:val="multilevel"/>
    <w:tmpl w:val="071E424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39095A5D"/>
    <w:multiLevelType w:val="multilevel"/>
    <w:tmpl w:val="B87C19D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C4447CD"/>
    <w:multiLevelType w:val="multilevel"/>
    <w:tmpl w:val="89C2789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6003DC9"/>
    <w:multiLevelType w:val="multilevel"/>
    <w:tmpl w:val="0274911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48024241"/>
    <w:multiLevelType w:val="multilevel"/>
    <w:tmpl w:val="CFBE231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481B6B88"/>
    <w:multiLevelType w:val="multilevel"/>
    <w:tmpl w:val="16EA806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D1B5CB6"/>
    <w:multiLevelType w:val="multilevel"/>
    <w:tmpl w:val="E4D41C6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537A35D4"/>
    <w:multiLevelType w:val="multilevel"/>
    <w:tmpl w:val="70DAF05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53CA2E7A"/>
    <w:multiLevelType w:val="multilevel"/>
    <w:tmpl w:val="702E239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5676331B"/>
    <w:multiLevelType w:val="multilevel"/>
    <w:tmpl w:val="921CA4E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567F01A1"/>
    <w:multiLevelType w:val="multilevel"/>
    <w:tmpl w:val="5562E5C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6891693"/>
    <w:multiLevelType w:val="multilevel"/>
    <w:tmpl w:val="5F6C489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75636D6"/>
    <w:multiLevelType w:val="multilevel"/>
    <w:tmpl w:val="002015F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83415A5"/>
    <w:multiLevelType w:val="multilevel"/>
    <w:tmpl w:val="050A8ED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9927C4B"/>
    <w:multiLevelType w:val="multilevel"/>
    <w:tmpl w:val="50F6863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BDB2FB5"/>
    <w:multiLevelType w:val="multilevel"/>
    <w:tmpl w:val="DF86DC8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F15787D"/>
    <w:multiLevelType w:val="multilevel"/>
    <w:tmpl w:val="5DBEB07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23019A7"/>
    <w:multiLevelType w:val="multilevel"/>
    <w:tmpl w:val="8FF4067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C717311"/>
    <w:multiLevelType w:val="multilevel"/>
    <w:tmpl w:val="3CA27A4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E4D4578"/>
    <w:multiLevelType w:val="multilevel"/>
    <w:tmpl w:val="91D4F11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12B46B0"/>
    <w:multiLevelType w:val="multilevel"/>
    <w:tmpl w:val="0EBA3EF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72D22D92"/>
    <w:multiLevelType w:val="multilevel"/>
    <w:tmpl w:val="E192642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5046A17"/>
    <w:multiLevelType w:val="multilevel"/>
    <w:tmpl w:val="82D252F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5AC0B20"/>
    <w:multiLevelType w:val="multilevel"/>
    <w:tmpl w:val="FC38823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84D6395"/>
    <w:multiLevelType w:val="multilevel"/>
    <w:tmpl w:val="25C6609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35"/>
  </w:num>
  <w:num w:numId="3">
    <w:abstractNumId w:val="17"/>
  </w:num>
  <w:num w:numId="4">
    <w:abstractNumId w:val="15"/>
  </w:num>
  <w:num w:numId="5">
    <w:abstractNumId w:val="21"/>
  </w:num>
  <w:num w:numId="6">
    <w:abstractNumId w:val="32"/>
  </w:num>
  <w:num w:numId="7">
    <w:abstractNumId w:val="3"/>
  </w:num>
  <w:num w:numId="8">
    <w:abstractNumId w:val="33"/>
  </w:num>
  <w:num w:numId="9">
    <w:abstractNumId w:val="18"/>
  </w:num>
  <w:num w:numId="10">
    <w:abstractNumId w:val="30"/>
  </w:num>
  <w:num w:numId="11">
    <w:abstractNumId w:val="20"/>
  </w:num>
  <w:num w:numId="12">
    <w:abstractNumId w:val="24"/>
  </w:num>
  <w:num w:numId="13">
    <w:abstractNumId w:val="13"/>
  </w:num>
  <w:num w:numId="14">
    <w:abstractNumId w:val="1"/>
  </w:num>
  <w:num w:numId="15">
    <w:abstractNumId w:val="8"/>
  </w:num>
  <w:num w:numId="16">
    <w:abstractNumId w:val="4"/>
  </w:num>
  <w:num w:numId="17">
    <w:abstractNumId w:val="9"/>
  </w:num>
  <w:num w:numId="18">
    <w:abstractNumId w:val="26"/>
  </w:num>
  <w:num w:numId="19">
    <w:abstractNumId w:val="25"/>
  </w:num>
  <w:num w:numId="20">
    <w:abstractNumId w:val="6"/>
  </w:num>
  <w:num w:numId="21">
    <w:abstractNumId w:val="23"/>
  </w:num>
  <w:num w:numId="22">
    <w:abstractNumId w:val="14"/>
  </w:num>
  <w:num w:numId="23">
    <w:abstractNumId w:val="5"/>
  </w:num>
  <w:num w:numId="24">
    <w:abstractNumId w:val="11"/>
  </w:num>
  <w:num w:numId="25">
    <w:abstractNumId w:val="16"/>
  </w:num>
  <w:num w:numId="26">
    <w:abstractNumId w:val="22"/>
  </w:num>
  <w:num w:numId="27">
    <w:abstractNumId w:val="10"/>
  </w:num>
  <w:num w:numId="28">
    <w:abstractNumId w:val="2"/>
  </w:num>
  <w:num w:numId="29">
    <w:abstractNumId w:val="12"/>
  </w:num>
  <w:num w:numId="30">
    <w:abstractNumId w:val="34"/>
  </w:num>
  <w:num w:numId="31">
    <w:abstractNumId w:val="36"/>
  </w:num>
  <w:num w:numId="32">
    <w:abstractNumId w:val="19"/>
  </w:num>
  <w:num w:numId="33">
    <w:abstractNumId w:val="28"/>
  </w:num>
  <w:num w:numId="34">
    <w:abstractNumId w:val="29"/>
  </w:num>
  <w:num w:numId="35">
    <w:abstractNumId w:val="7"/>
  </w:num>
  <w:num w:numId="36">
    <w:abstractNumId w:val="27"/>
  </w:num>
  <w:num w:numId="37">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hideSpellingErrors/>
  <w:defaultTabStop w:val="708"/>
  <w:characterSpacingControl w:val="doNotCompress"/>
  <w:footnotePr>
    <w:footnote w:id="-1"/>
    <w:footnote w:id="0"/>
  </w:footnotePr>
  <w:endnotePr>
    <w:endnote w:id="-1"/>
    <w:endnote w:id="0"/>
  </w:endnotePr>
  <w:compat/>
  <w:rsids>
    <w:rsidRoot w:val="00380763"/>
    <w:rsid w:val="000235B7"/>
    <w:rsid w:val="00055FC8"/>
    <w:rsid w:val="000D76A4"/>
    <w:rsid w:val="00101F16"/>
    <w:rsid w:val="00147E20"/>
    <w:rsid w:val="00380763"/>
    <w:rsid w:val="00480901"/>
    <w:rsid w:val="00512147"/>
    <w:rsid w:val="00633B13"/>
    <w:rsid w:val="007274DF"/>
    <w:rsid w:val="008C2B58"/>
    <w:rsid w:val="00975BCC"/>
    <w:rsid w:val="009B0533"/>
    <w:rsid w:val="009B49F8"/>
    <w:rsid w:val="009E1202"/>
    <w:rsid w:val="00A266B1"/>
    <w:rsid w:val="00D35DCC"/>
    <w:rsid w:val="00D6245E"/>
    <w:rsid w:val="00F867E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380763"/>
    <w:rPr>
      <w:color w:val="0000FF" w:themeColor="hyperlink"/>
      <w:u w:val="single"/>
    </w:rPr>
  </w:style>
  <w:style w:type="table" w:styleId="ac">
    <w:name w:val="Table Grid"/>
    <w:basedOn w:val="a1"/>
    <w:uiPriority w:val="59"/>
    <w:rsid w:val="0038076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footer"/>
    <w:basedOn w:val="a"/>
    <w:link w:val="af"/>
    <w:uiPriority w:val="99"/>
    <w:semiHidden/>
    <w:unhideWhenUsed/>
    <w:rsid w:val="008C2B58"/>
    <w:pPr>
      <w:tabs>
        <w:tab w:val="center" w:pos="4677"/>
        <w:tab w:val="right" w:pos="9355"/>
      </w:tabs>
      <w:spacing w:after="0" w:line="240" w:lineRule="auto"/>
    </w:pPr>
  </w:style>
  <w:style w:type="character" w:customStyle="1" w:styleId="af">
    <w:name w:val="Нижний колонтитул Знак"/>
    <w:basedOn w:val="a0"/>
    <w:link w:val="ae"/>
    <w:uiPriority w:val="99"/>
    <w:semiHidden/>
    <w:rsid w:val="008C2B58"/>
  </w:style>
  <w:style w:type="paragraph" w:styleId="af0">
    <w:name w:val="Balloon Text"/>
    <w:basedOn w:val="a"/>
    <w:link w:val="af1"/>
    <w:uiPriority w:val="99"/>
    <w:semiHidden/>
    <w:unhideWhenUsed/>
    <w:rsid w:val="00A266B1"/>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A266B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s://m.edsoo.ru/7f416194" TargetMode="External"/><Relationship Id="rId13" Type="http://schemas.openxmlformats.org/officeDocument/2006/relationships/hyperlink" Target="https://m.edsoo.ru/7f416194" TargetMode="External"/><Relationship Id="rId18" Type="http://schemas.openxmlformats.org/officeDocument/2006/relationships/hyperlink" Target="https://m.edsoo.ru/7f416194" TargetMode="External"/><Relationship Id="rId26" Type="http://schemas.openxmlformats.org/officeDocument/2006/relationships/hyperlink" Target="https://m.edsoo.ru/7f4181ce" TargetMode="External"/><Relationship Id="rId39" Type="http://schemas.openxmlformats.org/officeDocument/2006/relationships/hyperlink" Target="https://m.edsoo.ru/7f41a4a6" TargetMode="External"/><Relationship Id="rId3" Type="http://schemas.openxmlformats.org/officeDocument/2006/relationships/settings" Target="settings.xml"/><Relationship Id="rId21" Type="http://schemas.openxmlformats.org/officeDocument/2006/relationships/hyperlink" Target="https://m.edsoo.ru/7f416194" TargetMode="External"/><Relationship Id="rId34" Type="http://schemas.openxmlformats.org/officeDocument/2006/relationships/hyperlink" Target="https://m.edsoo.ru/7f41a4a6" TargetMode="External"/><Relationship Id="rId42" Type="http://schemas.openxmlformats.org/officeDocument/2006/relationships/hyperlink" Target="https://m.edsoo.ru/7f41a4a6" TargetMode="External"/><Relationship Id="rId7" Type="http://schemas.openxmlformats.org/officeDocument/2006/relationships/image" Target="media/image1.png"/><Relationship Id="rId12" Type="http://schemas.openxmlformats.org/officeDocument/2006/relationships/hyperlink" Target="https://m.edsoo.ru/7f416194" TargetMode="External"/><Relationship Id="rId17" Type="http://schemas.openxmlformats.org/officeDocument/2006/relationships/hyperlink" Target="https://m.edsoo.ru/7f416194" TargetMode="External"/><Relationship Id="rId25" Type="http://schemas.openxmlformats.org/officeDocument/2006/relationships/hyperlink" Target="https://m.edsoo.ru/7f4181ce" TargetMode="External"/><Relationship Id="rId33" Type="http://schemas.openxmlformats.org/officeDocument/2006/relationships/hyperlink" Target="https://m.edsoo.ru/7f41a4a6" TargetMode="External"/><Relationship Id="rId38" Type="http://schemas.openxmlformats.org/officeDocument/2006/relationships/hyperlink" Target="https://m.edsoo.ru/7f41a4a6" TargetMode="External"/><Relationship Id="rId2" Type="http://schemas.openxmlformats.org/officeDocument/2006/relationships/styles" Target="styles.xml"/><Relationship Id="rId16" Type="http://schemas.openxmlformats.org/officeDocument/2006/relationships/hyperlink" Target="https://m.edsoo.ru/7f416194" TargetMode="External"/><Relationship Id="rId20" Type="http://schemas.openxmlformats.org/officeDocument/2006/relationships/hyperlink" Target="https://m.edsoo.ru/7f416194" TargetMode="External"/><Relationship Id="rId29" Type="http://schemas.openxmlformats.org/officeDocument/2006/relationships/hyperlink" Target="https://m.edsoo.ru/7f4181ce" TargetMode="External"/><Relationship Id="rId41" Type="http://schemas.openxmlformats.org/officeDocument/2006/relationships/hyperlink" Target="https://m.edsoo.ru/7f41a4a6"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edsoo.ru/7f416194" TargetMode="External"/><Relationship Id="rId24" Type="http://schemas.openxmlformats.org/officeDocument/2006/relationships/hyperlink" Target="https://m.edsoo.ru/7f4181ce" TargetMode="External"/><Relationship Id="rId32" Type="http://schemas.openxmlformats.org/officeDocument/2006/relationships/hyperlink" Target="https://m.edsoo.ru/7f41a4a6" TargetMode="External"/><Relationship Id="rId37" Type="http://schemas.openxmlformats.org/officeDocument/2006/relationships/hyperlink" Target="https://m.edsoo.ru/7f41a4a6" TargetMode="External"/><Relationship Id="rId40" Type="http://schemas.openxmlformats.org/officeDocument/2006/relationships/hyperlink" Target="https://m.edsoo.ru/7f41a4a6" TargetMode="External"/><Relationship Id="rId5" Type="http://schemas.openxmlformats.org/officeDocument/2006/relationships/footnotes" Target="footnotes.xml"/><Relationship Id="rId15" Type="http://schemas.openxmlformats.org/officeDocument/2006/relationships/hyperlink" Target="https://m.edsoo.ru/7f416194" TargetMode="External"/><Relationship Id="rId23" Type="http://schemas.openxmlformats.org/officeDocument/2006/relationships/hyperlink" Target="https://m.edsoo.ru/7f416194" TargetMode="External"/><Relationship Id="rId28" Type="http://schemas.openxmlformats.org/officeDocument/2006/relationships/hyperlink" Target="https://m.edsoo.ru/7f4181ce" TargetMode="External"/><Relationship Id="rId36" Type="http://schemas.openxmlformats.org/officeDocument/2006/relationships/hyperlink" Target="https://m.edsoo.ru/7f41a4a6" TargetMode="External"/><Relationship Id="rId10" Type="http://schemas.openxmlformats.org/officeDocument/2006/relationships/hyperlink" Target="https://m.edsoo.ru/7f416194" TargetMode="External"/><Relationship Id="rId19" Type="http://schemas.openxmlformats.org/officeDocument/2006/relationships/hyperlink" Target="https://m.edsoo.ru/7f416194" TargetMode="External"/><Relationship Id="rId31" Type="http://schemas.openxmlformats.org/officeDocument/2006/relationships/hyperlink" Target="https://m.edsoo.ru/7f41a4a6"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m.edsoo.ru/7f416194" TargetMode="External"/><Relationship Id="rId14" Type="http://schemas.openxmlformats.org/officeDocument/2006/relationships/hyperlink" Target="https://m.edsoo.ru/7f416194" TargetMode="External"/><Relationship Id="rId22" Type="http://schemas.openxmlformats.org/officeDocument/2006/relationships/hyperlink" Target="https://m.edsoo.ru/7f416194" TargetMode="External"/><Relationship Id="rId27" Type="http://schemas.openxmlformats.org/officeDocument/2006/relationships/hyperlink" Target="https://m.edsoo.ru/7f4181ce" TargetMode="External"/><Relationship Id="rId30" Type="http://schemas.openxmlformats.org/officeDocument/2006/relationships/hyperlink" Target="https://m.edsoo.ru/7f41a4a6" TargetMode="External"/><Relationship Id="rId35" Type="http://schemas.openxmlformats.org/officeDocument/2006/relationships/hyperlink" Target="https://m.edsoo.ru/7f41a4a6" TargetMode="External"/><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38</Pages>
  <Words>9402</Words>
  <Characters>53592</Characters>
  <Application>Microsoft Office Word</Application>
  <DocSecurity>0</DocSecurity>
  <Lines>446</Lines>
  <Paragraphs>125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62869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Учитель</dc:creator>
  <cp:lastModifiedBy>Сучкова</cp:lastModifiedBy>
  <cp:revision>8</cp:revision>
  <cp:lastPrinted>2024-11-28T09:39:00Z</cp:lastPrinted>
  <dcterms:created xsi:type="dcterms:W3CDTF">2024-10-10T08:20:00Z</dcterms:created>
  <dcterms:modified xsi:type="dcterms:W3CDTF">2024-11-29T05:48:00Z</dcterms:modified>
</cp:coreProperties>
</file>