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95" w:rsidRDefault="004E7407" w:rsidP="00BA56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4917894" cy="8100060"/>
            <wp:effectExtent l="19050" t="0" r="0" b="0"/>
            <wp:docPr id="1" name="Рисунок 1" descr="Z:\ПЕДАГОГИ\Денежная\2023-11-03 Денежная сканы\8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Денежная\2023-11-03 Денежная сканы\8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7969" cy="8100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C95" w:rsidRDefault="00D87C95" w:rsidP="00BA568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ТИТУЛЬНЫЙ ЛИСТ ПОМЕНЯЮ!</w:t>
      </w:r>
    </w:p>
    <w:p w:rsidR="00D87C95" w:rsidRDefault="00D87C95" w:rsidP="00BA5687">
      <w:pPr>
        <w:jc w:val="center"/>
        <w:rPr>
          <w:rFonts w:ascii="Times New Roman" w:hAnsi="Times New Roman" w:cs="Times New Roman"/>
          <w:b/>
        </w:rPr>
      </w:pPr>
    </w:p>
    <w:p w:rsidR="00D87C95" w:rsidRDefault="00D87C95" w:rsidP="00BA5687">
      <w:pPr>
        <w:jc w:val="center"/>
        <w:rPr>
          <w:rFonts w:ascii="Times New Roman" w:hAnsi="Times New Roman" w:cs="Times New Roman"/>
          <w:b/>
        </w:rPr>
      </w:pPr>
    </w:p>
    <w:p w:rsidR="00BA5687" w:rsidRPr="00BA5687" w:rsidRDefault="00BA5687" w:rsidP="00BA5687">
      <w:pPr>
        <w:jc w:val="center"/>
        <w:rPr>
          <w:rFonts w:ascii="Times New Roman" w:hAnsi="Times New Roman" w:cs="Times New Roman"/>
          <w:b/>
        </w:rPr>
      </w:pPr>
      <w:r w:rsidRPr="00BA5687">
        <w:rPr>
          <w:rFonts w:ascii="Times New Roman" w:hAnsi="Times New Roman" w:cs="Times New Roman"/>
          <w:b/>
        </w:rPr>
        <w:lastRenderedPageBreak/>
        <w:t>Календарно – тематический план по биологии</w:t>
      </w:r>
    </w:p>
    <w:p w:rsidR="00BA5687" w:rsidRPr="00BA5687" w:rsidRDefault="00BA5687" w:rsidP="00BA5687">
      <w:pPr>
        <w:ind w:firstLine="142"/>
        <w:jc w:val="center"/>
        <w:rPr>
          <w:rFonts w:ascii="Times New Roman" w:hAnsi="Times New Roman" w:cs="Times New Roman"/>
          <w:b/>
        </w:rPr>
      </w:pPr>
      <w:r w:rsidRPr="00BA5687">
        <w:rPr>
          <w:rFonts w:ascii="Times New Roman" w:hAnsi="Times New Roman" w:cs="Times New Roman"/>
          <w:b/>
        </w:rPr>
        <w:t>8 «</w:t>
      </w:r>
      <w:r w:rsidR="00685019">
        <w:rPr>
          <w:rFonts w:ascii="Times New Roman" w:hAnsi="Times New Roman" w:cs="Times New Roman"/>
          <w:b/>
        </w:rPr>
        <w:t>Б</w:t>
      </w:r>
      <w:r w:rsidRPr="00BA5687">
        <w:rPr>
          <w:rFonts w:ascii="Times New Roman" w:hAnsi="Times New Roman" w:cs="Times New Roman"/>
          <w:b/>
        </w:rPr>
        <w:t>»  класс  202</w:t>
      </w:r>
      <w:r w:rsidR="00685019">
        <w:rPr>
          <w:rFonts w:ascii="Times New Roman" w:hAnsi="Times New Roman" w:cs="Times New Roman"/>
          <w:b/>
        </w:rPr>
        <w:t>4</w:t>
      </w:r>
      <w:r w:rsidRPr="00BA5687">
        <w:rPr>
          <w:rFonts w:ascii="Times New Roman" w:hAnsi="Times New Roman" w:cs="Times New Roman"/>
          <w:b/>
        </w:rPr>
        <w:t>-202</w:t>
      </w:r>
      <w:r w:rsidR="00685019">
        <w:rPr>
          <w:rFonts w:ascii="Times New Roman" w:hAnsi="Times New Roman" w:cs="Times New Roman"/>
          <w:b/>
        </w:rPr>
        <w:t>5</w:t>
      </w:r>
      <w:r w:rsidRPr="00BA5687">
        <w:rPr>
          <w:rFonts w:ascii="Times New Roman" w:hAnsi="Times New Roman" w:cs="Times New Roman"/>
          <w:b/>
        </w:rPr>
        <w:t xml:space="preserve"> учебный год</w:t>
      </w:r>
    </w:p>
    <w:tbl>
      <w:tblPr>
        <w:tblW w:w="1655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134"/>
        <w:gridCol w:w="7655"/>
        <w:gridCol w:w="992"/>
        <w:gridCol w:w="2185"/>
        <w:gridCol w:w="1843"/>
        <w:gridCol w:w="1843"/>
      </w:tblGrid>
      <w:tr w:rsidR="00BA5687" w:rsidRPr="00BA5687" w:rsidTr="005409B2">
        <w:trPr>
          <w:gridAfter w:val="3"/>
          <w:wAfter w:w="5871" w:type="dxa"/>
          <w:cantSplit/>
          <w:trHeight w:val="853"/>
          <w:tblHeader/>
        </w:trPr>
        <w:tc>
          <w:tcPr>
            <w:tcW w:w="900" w:type="dxa"/>
          </w:tcPr>
          <w:p w:rsidR="00BA5687" w:rsidRPr="00BA5687" w:rsidRDefault="00BA5687" w:rsidP="00BA568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№</w:t>
            </w:r>
          </w:p>
          <w:p w:rsidR="00BA5687" w:rsidRPr="00BA5687" w:rsidRDefault="00BA5687" w:rsidP="00BA568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1134" w:type="dxa"/>
          </w:tcPr>
          <w:p w:rsidR="00BA5687" w:rsidRPr="00BA5687" w:rsidRDefault="00BA5687" w:rsidP="00BA5687">
            <w:pPr>
              <w:spacing w:before="120" w:after="120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BA5687">
              <w:rPr>
                <w:rFonts w:ascii="Times New Roman" w:hAnsi="Times New Roman" w:cs="Times New Roman"/>
              </w:rPr>
              <w:t>прове</w:t>
            </w:r>
            <w:r w:rsidR="005409B2">
              <w:rPr>
                <w:rFonts w:ascii="Times New Roman" w:hAnsi="Times New Roman" w:cs="Times New Roman"/>
              </w:rPr>
              <w:t>-</w:t>
            </w:r>
            <w:r w:rsidRPr="00BA5687">
              <w:rPr>
                <w:rFonts w:ascii="Times New Roman" w:hAnsi="Times New Roman" w:cs="Times New Roman"/>
              </w:rPr>
              <w:t>дения</w:t>
            </w:r>
            <w:proofErr w:type="spellEnd"/>
          </w:p>
        </w:tc>
        <w:tc>
          <w:tcPr>
            <w:tcW w:w="7655" w:type="dxa"/>
          </w:tcPr>
          <w:p w:rsidR="00BA5687" w:rsidRPr="00BA5687" w:rsidRDefault="00BA5687" w:rsidP="00BA5687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Тема       урока</w:t>
            </w:r>
          </w:p>
        </w:tc>
        <w:tc>
          <w:tcPr>
            <w:tcW w:w="992" w:type="dxa"/>
          </w:tcPr>
          <w:p w:rsidR="00BA5687" w:rsidRPr="00BA5687" w:rsidRDefault="005409B2" w:rsidP="005409B2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Кол-во </w:t>
            </w:r>
            <w:r w:rsidR="00BA5687" w:rsidRPr="00BA5687">
              <w:rPr>
                <w:rFonts w:ascii="Times New Roman" w:hAnsi="Times New Roman" w:cs="Times New Roman"/>
              </w:rPr>
              <w:t>час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BA5687" w:rsidRPr="00BA5687" w:rsidRDefault="00BA5687" w:rsidP="00BA56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1. Общий обзор организма человека. 5 ч.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C314AE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Общие сведения об организме человека.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5409B2">
        <w:trPr>
          <w:gridAfter w:val="3"/>
          <w:wAfter w:w="5871" w:type="dxa"/>
          <w:trHeight w:val="571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3B31C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Клеточное строение организма человека.Лабораторная работа №1 Действие каталазы на пероксид водорода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5409B2">
        <w:trPr>
          <w:gridAfter w:val="3"/>
          <w:wAfter w:w="5871" w:type="dxa"/>
          <w:trHeight w:val="49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BA5687" w:rsidRPr="00BA5687" w:rsidRDefault="00C314AE" w:rsidP="00C31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A5687"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организма человека. Ткани.Лабораторная работа № 2 Клетки и ткани под микроскопом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3B31C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EA713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Системы органов организма человека, регуляция работы.Практическая работа № 1 Изучение мигательного рефлекса и его торможения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BA5687" w:rsidRPr="00BA5687" w:rsidRDefault="00BA5687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C314AE">
              <w:rPr>
                <w:rFonts w:ascii="Times New Roman" w:hAnsi="Times New Roman" w:cs="Times New Roman"/>
              </w:rPr>
              <w:t>8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по теме: Об</w:t>
            </w:r>
            <w:r w:rsidR="00EA7131">
              <w:rPr>
                <w:rFonts w:ascii="Times New Roman" w:hAnsi="Times New Roman" w:cs="Times New Roman"/>
              </w:rPr>
              <w:t>щий обзор организма человека»</w:t>
            </w:r>
          </w:p>
        </w:tc>
        <w:tc>
          <w:tcPr>
            <w:tcW w:w="992" w:type="dxa"/>
          </w:tcPr>
          <w:p w:rsidR="00BA5687" w:rsidRPr="00BA5687" w:rsidRDefault="00BA5687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BA5687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BA5687" w:rsidRPr="00BA5687" w:rsidRDefault="00BA5687" w:rsidP="00BA56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2. Опорно-двигательная система. 9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314AE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Опорно-двигательная система: строение, состав.Лабораторная работа № 3 Строение костной тканиЛабораторная работа № 4 Состав костей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C314AE"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Скелет головы и туловища.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Скелет конечностей.Практическая работа № 2 Исследование строения плечевого пояса и предплечья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травмах опорно-двигательной системы.Проект № 1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мышц. Группы мышц.Практическая работа № 3 Изучение расположения мышц головы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2616A1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C314AE">
              <w:rPr>
                <w:rFonts w:ascii="Times New Roman" w:hAnsi="Times New Roman" w:cs="Times New Roman"/>
              </w:rPr>
              <w:t>9</w:t>
            </w:r>
            <w:r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Работа мышц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1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Нарушение осанки и плоскостопие. Практическая работа № 4 Проверка правильности осанки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C314AE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Развитие опорно-двигательной системы.Практическая работа №5 Выявление плоскостопияПрактическая работа №6 Оценка гибкости позвоночника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8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и систематизация знаний по теме Опорно-двигательная система.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3. Кровеносная система. Внутренняя среда организма. 8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3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Значение крови и её состав. Иммунитет. Тканевая совместимость.Лабораторная работа №5 «Сравнение крови человека с кровью лягушки».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5</w:t>
            </w:r>
            <w:r w:rsidR="00115C76" w:rsidRPr="00BA568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Строение и работа сердца.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Транспорт веществ. Круги кровообращения.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Движение крови по сосудам.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 № 7 Определение ЧСС, скорости кровотока.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работы органов кровеносной системы. Тест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5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кровеносной системы.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кровотечениях.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8 Функциональная сердечно-сосудистая проба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сердечно-сосудистой системы и их профилактика.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Проект № 2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2</w:t>
            </w:r>
            <w:r w:rsidR="00115C76"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по теме: Кровеносная система.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4.  Дыхательная система. 7 ч.</w:t>
            </w: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115C76" w:rsidRPr="00BA5687" w:rsidRDefault="00115C76" w:rsidP="00BA5687">
            <w:pPr>
              <w:ind w:right="1149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C314AE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Дыхательная система. Строение органов дыхания.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31C4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9</w:t>
            </w:r>
            <w:r w:rsidRPr="00BA568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Строение легких. Газообмен в легких и тканях.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6 Состав вдыхаемого и выдыхаемого воздуха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Механизмы вдоха и выдоха.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7 Дыхательные движения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дыхания.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9 Измерение обхвата грудной клетки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Заболевания  органов дыхания и их предупреждение.Практическая работа  № 10 Определение запыленности воздуха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3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Первая помощь при повреждении органов дыхания. Тест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C314A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C314AE">
              <w:rPr>
                <w:rFonts w:ascii="Times New Roman" w:hAnsi="Times New Roman" w:cs="Times New Roman"/>
              </w:rPr>
              <w:t>8</w:t>
            </w:r>
            <w:r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Дыхательная система.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дыхательной системы и их предупреждение.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Проект  № 3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5. Пищеварительная система. 7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Пищеварение. Пищеварительная система.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11 Определение местоположения слюнных желез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15C76"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Зубы. Пищеварение в ротовой полости. 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8 Действие ферментов слюны на крахмал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31C4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 в желудке.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9 Действие ферментов желудочного сока на белки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314AE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Пищеварение в кишечнике.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5</w:t>
            </w:r>
            <w:r w:rsidR="002616A1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Пищеварительные железы.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vAlign w:val="center"/>
          </w:tcPr>
          <w:p w:rsidR="00115C76" w:rsidRPr="00BA5687" w:rsidRDefault="003B31C4" w:rsidP="00C314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Регуляция пищеварения. Гигиена питания.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Пищеварительная система. Обобщающий урок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6. Обмен веществ и энергии. 3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4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Обменные процессы в организме.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Нормы питания.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12 Определение тренированности организма по функциональной пробе с задержкой дыхания до и после нагрузки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B31C4">
              <w:rPr>
                <w:rFonts w:ascii="Times New Roman" w:hAnsi="Times New Roman" w:cs="Times New Roman"/>
              </w:rPr>
              <w:t>1</w:t>
            </w:r>
            <w:r w:rsidR="00115C76" w:rsidRPr="00BA568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Витамины.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7. Мочевыделительная система. 2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Строение и функции почек.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vAlign w:val="center"/>
          </w:tcPr>
          <w:p w:rsidR="00115C76" w:rsidRPr="00BA5687" w:rsidRDefault="002616A1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мочевыделения. Питьевой режим.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8 .  Кожа. 3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616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Значение кожи и её строение.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4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Заболевание кожных покровов. Гигиена кожи.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Обобщение и систематизация знаний: Обмен веществ, мочевыделительная система, кожа. 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C272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9.  Эндокринная и нервная система. 6 ч.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1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</w:rPr>
              <w:t>Железы и роль гормонов в организме.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273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15C76" w:rsidRPr="00BA568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Нарушения работы эндокринных желёз.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  <w:vAlign w:val="center"/>
          </w:tcPr>
          <w:p w:rsidR="00115C76" w:rsidRPr="00BA5687" w:rsidRDefault="00115C76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31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Значение, строение и функция нервной системы.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13 Изучение действия прямых и обратных связей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Автономный отдел нервной системы. Нейрогуморальная регуляция.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14 Штриховое раздражение кожи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vAlign w:val="center"/>
          </w:tcPr>
          <w:p w:rsidR="00115C76" w:rsidRPr="00BA5687" w:rsidRDefault="00C314AE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B31C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Спинной мозг.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vAlign w:val="center"/>
          </w:tcPr>
          <w:p w:rsidR="00115C76" w:rsidRPr="00BA5687" w:rsidRDefault="008A62BC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2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Головной мозг.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15 Изучение функций отделов головного мозга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BA5687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115C76" w:rsidRPr="00BA5687" w:rsidRDefault="00115C76" w:rsidP="004A3B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5687">
              <w:rPr>
                <w:rFonts w:ascii="Times New Roman" w:hAnsi="Times New Roman" w:cs="Times New Roman"/>
                <w:b/>
              </w:rPr>
              <w:lastRenderedPageBreak/>
              <w:t xml:space="preserve">ТЕМА 10.  Органы чувств. Анализаторы. </w:t>
            </w:r>
            <w:r w:rsidR="004A3B39">
              <w:rPr>
                <w:rFonts w:ascii="Times New Roman" w:hAnsi="Times New Roman" w:cs="Times New Roman"/>
                <w:b/>
              </w:rPr>
              <w:t>5</w:t>
            </w:r>
            <w:r w:rsidRPr="00BA5687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115C76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4" w:type="dxa"/>
            <w:vAlign w:val="center"/>
          </w:tcPr>
          <w:p w:rsidR="00115C76" w:rsidRPr="00BA5687" w:rsidRDefault="008A62BC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4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Принцип работы органов чувств и анализаторов. Орган зрения и зрительный анализатор.</w:t>
            </w:r>
          </w:p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16 Исследование реакции зрачка на освещенность. Исследование принципа работы хрусталика, обнаружение слепого пятна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115C76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115C76" w:rsidRPr="00BA5687" w:rsidRDefault="00115C76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vAlign w:val="center"/>
          </w:tcPr>
          <w:p w:rsidR="00115C76" w:rsidRPr="00BA5687" w:rsidRDefault="008A62BC" w:rsidP="003B3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B31C4">
              <w:rPr>
                <w:rFonts w:ascii="Times New Roman" w:hAnsi="Times New Roman" w:cs="Times New Roman"/>
              </w:rPr>
              <w:t>9</w:t>
            </w:r>
            <w:r w:rsidR="00115C76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115C76" w:rsidRPr="00BA5687" w:rsidRDefault="005807E5" w:rsidP="008D1B9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Заболевания органов зрения</w:t>
            </w:r>
            <w:r w:rsidR="008D1B90">
              <w:rPr>
                <w:rFonts w:ascii="Times New Roman" w:hAnsi="Times New Roman" w:cs="Times New Roman"/>
              </w:rPr>
              <w:t xml:space="preserve"> и их гигиена</w:t>
            </w:r>
          </w:p>
        </w:tc>
        <w:tc>
          <w:tcPr>
            <w:tcW w:w="992" w:type="dxa"/>
          </w:tcPr>
          <w:p w:rsidR="00115C76" w:rsidRPr="00BA5687" w:rsidRDefault="00115C76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vAlign w:val="center"/>
          </w:tcPr>
          <w:p w:rsidR="005807E5" w:rsidRPr="00BA5687" w:rsidRDefault="003B31C4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807E5" w:rsidRPr="00BA568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7655" w:type="dxa"/>
          </w:tcPr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Органы слуха, равновесия и их анализаторы.</w:t>
            </w:r>
          </w:p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Практическая работа № 17 Оценка состояния вестибулярного аппарата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shd w:val="clear" w:color="auto" w:fill="auto"/>
            <w:vAlign w:val="center"/>
          </w:tcPr>
          <w:p w:rsidR="005807E5" w:rsidRPr="005807E5" w:rsidRDefault="005807E5" w:rsidP="00C27293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07E5" w:rsidRPr="005807E5" w:rsidRDefault="00205FD7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7655" w:type="dxa"/>
            <w:shd w:val="clear" w:color="auto" w:fill="auto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Органы осязания, обоняния и вкуса.</w:t>
            </w:r>
          </w:p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18 Исследование тактильных рецепторов</w:t>
            </w:r>
          </w:p>
        </w:tc>
        <w:tc>
          <w:tcPr>
            <w:tcW w:w="992" w:type="dxa"/>
            <w:shd w:val="clear" w:color="auto" w:fill="auto"/>
          </w:tcPr>
          <w:p w:rsidR="005807E5" w:rsidRPr="005807E5" w:rsidRDefault="005807E5" w:rsidP="00BA5687">
            <w:pPr>
              <w:rPr>
                <w:rFonts w:ascii="Times New Roman" w:hAnsi="Times New Roman" w:cs="Times New Roman"/>
              </w:rPr>
            </w:pPr>
            <w:r w:rsidRPr="005807E5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shd w:val="clear" w:color="auto" w:fill="auto"/>
            <w:vAlign w:val="center"/>
          </w:tcPr>
          <w:p w:rsidR="005807E5" w:rsidRPr="005807E5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07E5" w:rsidRPr="005807E5" w:rsidRDefault="008A62BC" w:rsidP="004A3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7655" w:type="dxa"/>
            <w:shd w:val="clear" w:color="auto" w:fill="auto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Анализаторы.</w:t>
            </w:r>
          </w:p>
          <w:p w:rsidR="005807E5" w:rsidRPr="005807E5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Органы чувств. Обобщаю</w:t>
            </w:r>
            <w:r>
              <w:rPr>
                <w:rFonts w:ascii="Times New Roman" w:hAnsi="Times New Roman" w:cs="Times New Roman"/>
              </w:rPr>
              <w:t>щ</w:t>
            </w:r>
            <w:r w:rsidRPr="00BA5687">
              <w:rPr>
                <w:rFonts w:ascii="Times New Roman" w:hAnsi="Times New Roman" w:cs="Times New Roman"/>
              </w:rPr>
              <w:t>ий урок</w:t>
            </w:r>
          </w:p>
        </w:tc>
        <w:tc>
          <w:tcPr>
            <w:tcW w:w="992" w:type="dxa"/>
            <w:shd w:val="clear" w:color="auto" w:fill="auto"/>
          </w:tcPr>
          <w:p w:rsidR="005807E5" w:rsidRPr="005807E5" w:rsidRDefault="008D1B90" w:rsidP="00BA56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5807E5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shd w:val="clear" w:color="auto" w:fill="auto"/>
            <w:vAlign w:val="center"/>
          </w:tcPr>
          <w:p w:rsidR="005807E5" w:rsidRDefault="005807E5" w:rsidP="005807E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07E5" w:rsidRPr="005807E5" w:rsidRDefault="005807E5" w:rsidP="005807E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11. Поведение человека и высшая нервная деятельность. 7 ч.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D87C95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Врождённые формы поведения.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8A62BC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8A62BC">
              <w:rPr>
                <w:rFonts w:ascii="Times New Roman" w:hAnsi="Times New Roman" w:cs="Times New Roman"/>
              </w:rPr>
              <w:t>9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Приобретённые формы поведения.Практическая работа № 19 Перестройка динамического стереотипа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bottom"/>
          </w:tcPr>
          <w:p w:rsidR="005807E5" w:rsidRPr="00BA5687" w:rsidRDefault="00D87C95" w:rsidP="008A62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807E5"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Закономерности работы головного мозга.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8A62BC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8A62BC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Сложная психическая деятельность: речь, память, мышление. Психологические особенности личности.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vAlign w:val="bottom"/>
          </w:tcPr>
          <w:p w:rsidR="005807E5" w:rsidRPr="00BA5687" w:rsidRDefault="00D87C95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807E5"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  <w:vAlign w:val="center"/>
          </w:tcPr>
          <w:p w:rsidR="005807E5" w:rsidRPr="00E2687E" w:rsidRDefault="005807E5" w:rsidP="005807E5">
            <w:pPr>
              <w:rPr>
                <w:rFonts w:ascii="Times New Roman" w:hAnsi="Times New Roman" w:cs="Times New Roman"/>
              </w:rPr>
            </w:pPr>
            <w:r w:rsidRPr="00E2687E">
              <w:rPr>
                <w:rFonts w:ascii="Times New Roman" w:hAnsi="Times New Roman" w:cs="Times New Roman"/>
              </w:rPr>
              <w:t>Регуляция поведения. Практическая  работа № 20 Изучение внимания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E2687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E268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bottom"/>
          </w:tcPr>
          <w:p w:rsidR="005807E5" w:rsidRPr="00BA5687" w:rsidRDefault="008A62BC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807E5"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Режим дня. Работоспособность. Сон и его значение.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E2687E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E268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D87C95">
              <w:rPr>
                <w:rFonts w:ascii="Times New Roman" w:hAnsi="Times New Roman" w:cs="Times New Roman"/>
              </w:rPr>
              <w:t>5</w:t>
            </w:r>
            <w:r w:rsidRPr="00BA568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7655" w:type="dxa"/>
          </w:tcPr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Вред </w:t>
            </w:r>
            <w:proofErr w:type="spellStart"/>
            <w:r w:rsidRPr="00BA5687">
              <w:rPr>
                <w:rFonts w:ascii="Times New Roman" w:hAnsi="Times New Roman" w:cs="Times New Roman"/>
              </w:rPr>
              <w:t>наркогенных</w:t>
            </w:r>
            <w:proofErr w:type="spellEnd"/>
            <w:r w:rsidRPr="00BA5687">
              <w:rPr>
                <w:rFonts w:ascii="Times New Roman" w:hAnsi="Times New Roman" w:cs="Times New Roman"/>
              </w:rPr>
              <w:t xml:space="preserve"> веществ.</w:t>
            </w:r>
          </w:p>
          <w:p w:rsidR="005807E5" w:rsidRPr="00BA5687" w:rsidRDefault="005807E5" w:rsidP="005807E5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 xml:space="preserve">Проект № 4. Вредные привычки: </w:t>
            </w:r>
            <w:proofErr w:type="spellStart"/>
            <w:r w:rsidRPr="00BA5687">
              <w:rPr>
                <w:rFonts w:ascii="Times New Roman" w:hAnsi="Times New Roman" w:cs="Times New Roman"/>
              </w:rPr>
              <w:t>табакокурение</w:t>
            </w:r>
            <w:proofErr w:type="spellEnd"/>
            <w:r w:rsidRPr="00BA5687">
              <w:rPr>
                <w:rFonts w:ascii="Times New Roman" w:hAnsi="Times New Roman" w:cs="Times New Roman"/>
              </w:rPr>
              <w:t>. Алкоголизм, Наркомания.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E2687E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E2687E" w:rsidRPr="00BA5687" w:rsidRDefault="00E2687E" w:rsidP="00B05E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  <w:vAlign w:val="bottom"/>
          </w:tcPr>
          <w:p w:rsidR="00E2687E" w:rsidRPr="00BA5687" w:rsidRDefault="00D87C95" w:rsidP="003334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7655" w:type="dxa"/>
          </w:tcPr>
          <w:p w:rsidR="00E2687E" w:rsidRPr="00BA5687" w:rsidRDefault="00E2687E" w:rsidP="005807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аттестация. Контрольный тест</w:t>
            </w:r>
          </w:p>
        </w:tc>
        <w:tc>
          <w:tcPr>
            <w:tcW w:w="992" w:type="dxa"/>
          </w:tcPr>
          <w:p w:rsidR="00E2687E" w:rsidRPr="00BA5687" w:rsidRDefault="00E2687E" w:rsidP="00BA5687">
            <w:pPr>
              <w:rPr>
                <w:rFonts w:ascii="Times New Roman" w:hAnsi="Times New Roman" w:cs="Times New Roman"/>
              </w:rPr>
            </w:pPr>
          </w:p>
        </w:tc>
      </w:tr>
      <w:tr w:rsidR="004A3B39" w:rsidRPr="00BA5687" w:rsidTr="004A3B39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4A3B39" w:rsidRPr="00BA5687" w:rsidRDefault="004A3B39" w:rsidP="004A3B39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  <w:b/>
              </w:rPr>
              <w:t>ТЕМА 12. Половая система. 5 ч.</w:t>
            </w:r>
          </w:p>
        </w:tc>
      </w:tr>
      <w:tr w:rsidR="005807E5" w:rsidRPr="00BA5687" w:rsidTr="004A3B39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bottom"/>
          </w:tcPr>
          <w:p w:rsidR="005807E5" w:rsidRPr="00BA5687" w:rsidRDefault="005807E5" w:rsidP="008A62BC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0</w:t>
            </w:r>
            <w:r w:rsidR="008A62BC">
              <w:rPr>
                <w:rFonts w:ascii="Times New Roman" w:hAnsi="Times New Roman" w:cs="Times New Roman"/>
              </w:rPr>
              <w:t>7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4A3B39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Половая система человека.Развитие  организма человека.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7C95">
              <w:rPr>
                <w:rFonts w:ascii="Times New Roman" w:hAnsi="Times New Roman" w:cs="Times New Roman"/>
              </w:rPr>
              <w:t>4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4A3B39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Наследственные и врожденные заболевания.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  <w:r w:rsidR="00D87C95">
              <w:rPr>
                <w:rFonts w:ascii="Times New Roman" w:hAnsi="Times New Roman" w:cs="Times New Roman"/>
              </w:rPr>
              <w:t>6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273926" w:rsidP="00C272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Внутриутробное развитие организма. Развитие после рождения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B05E10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6</w:t>
            </w:r>
            <w:r w:rsidR="00B05E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5807E5" w:rsidRPr="00BA5687" w:rsidRDefault="008A62BC" w:rsidP="00D87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7C95">
              <w:rPr>
                <w:rFonts w:ascii="Times New Roman" w:hAnsi="Times New Roman" w:cs="Times New Roman"/>
              </w:rPr>
              <w:t>1</w:t>
            </w:r>
            <w:r w:rsidR="005807E5"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E41CCE" w:rsidRDefault="00E2687E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знаний по теме: Индивидуальное развитие организма.Проект№</w:t>
            </w:r>
            <w:r w:rsidRPr="00E41C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  <w:tr w:rsidR="005807E5" w:rsidRPr="00BA5687" w:rsidTr="00BA5687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5807E5" w:rsidRPr="00BA5687" w:rsidRDefault="005807E5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134" w:type="dxa"/>
            <w:vAlign w:val="center"/>
          </w:tcPr>
          <w:p w:rsidR="005807E5" w:rsidRPr="00BA5687" w:rsidRDefault="005807E5" w:rsidP="00D87C95">
            <w:pPr>
              <w:jc w:val="center"/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2</w:t>
            </w:r>
            <w:r w:rsidR="00D87C95">
              <w:rPr>
                <w:rFonts w:ascii="Times New Roman" w:hAnsi="Times New Roman" w:cs="Times New Roman"/>
              </w:rPr>
              <w:t>3</w:t>
            </w:r>
            <w:r w:rsidRPr="00BA568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7655" w:type="dxa"/>
          </w:tcPr>
          <w:p w:rsidR="005807E5" w:rsidRPr="00BA5687" w:rsidRDefault="00E2687E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Обобщение по разделу Человек и его здоровье.</w:t>
            </w:r>
          </w:p>
        </w:tc>
        <w:tc>
          <w:tcPr>
            <w:tcW w:w="992" w:type="dxa"/>
          </w:tcPr>
          <w:p w:rsidR="005807E5" w:rsidRPr="00BA5687" w:rsidRDefault="005807E5" w:rsidP="00BA5687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1</w:t>
            </w:r>
          </w:p>
        </w:tc>
      </w:tr>
    </w:tbl>
    <w:p w:rsidR="00BA5687" w:rsidRPr="00BA5687" w:rsidRDefault="00BA5687" w:rsidP="00BA5687">
      <w:pPr>
        <w:jc w:val="center"/>
        <w:rPr>
          <w:rFonts w:ascii="Times New Roman" w:hAnsi="Times New Roman" w:cs="Times New Roman"/>
          <w:b/>
        </w:rPr>
      </w:pPr>
      <w:r w:rsidRPr="00BA5687">
        <w:rPr>
          <w:rFonts w:ascii="Times New Roman" w:hAnsi="Times New Roman" w:cs="Times New Roman"/>
          <w:b/>
        </w:rPr>
        <w:t>График практических и лабораторных работ</w:t>
      </w:r>
    </w:p>
    <w:tbl>
      <w:tblPr>
        <w:tblStyle w:val="a3"/>
        <w:tblW w:w="0" w:type="auto"/>
        <w:tblLook w:val="04A0"/>
      </w:tblPr>
      <w:tblGrid>
        <w:gridCol w:w="1101"/>
        <w:gridCol w:w="1559"/>
        <w:gridCol w:w="6911"/>
      </w:tblGrid>
      <w:tr w:rsidR="00EA7131" w:rsidTr="005409B2">
        <w:tc>
          <w:tcPr>
            <w:tcW w:w="1101" w:type="dxa"/>
          </w:tcPr>
          <w:p w:rsidR="00EA7131" w:rsidRPr="00EA7131" w:rsidRDefault="00EA7131" w:rsidP="008D0F9D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№</w:t>
            </w:r>
          </w:p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n/n</w:t>
            </w:r>
          </w:p>
        </w:tc>
        <w:tc>
          <w:tcPr>
            <w:tcW w:w="1559" w:type="dxa"/>
          </w:tcPr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Дата прохождения практической работы, проекта</w:t>
            </w:r>
          </w:p>
        </w:tc>
        <w:tc>
          <w:tcPr>
            <w:tcW w:w="6911" w:type="dxa"/>
          </w:tcPr>
          <w:p w:rsidR="008D0F9D" w:rsidRDefault="008D0F9D">
            <w:pPr>
              <w:rPr>
                <w:rFonts w:ascii="Times New Roman" w:hAnsi="Times New Roman" w:cs="Times New Roman"/>
              </w:rPr>
            </w:pPr>
          </w:p>
          <w:p w:rsidR="00EA7131" w:rsidRPr="00EA7131" w:rsidRDefault="00EA7131" w:rsidP="008D0F9D">
            <w:pPr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Тема практической работы, проекта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№1 Действие каталазы на пероксид водорода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2 Клетки и ткани под микроскопом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1 Изучение мигательного рефлекса и его торможения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3 Строение костной ткани</w:t>
            </w:r>
          </w:p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4 Состав костей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2 Исследование строения плечевого пояса и предплечья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3 Изучение расположения мышц головы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4 Проверка правильности осанки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№5 Выявление плоскостопия</w:t>
            </w:r>
          </w:p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№6 Оценка гибкости позвоночника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№5 «Сравнение крови человека с кровью лягушки».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 № 7 Определение ЧСС, скорости кровотока.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8 Функциональная сердечно-сосудистая проба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EA7131" w:rsidRPr="00EA7131" w:rsidRDefault="00EA7131" w:rsidP="00273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6 Состав вдыхаемого и выдыхаемого воздуха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Лабораторная работа № 7 Дыхательные движения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№ 9 Измерение обхвата грудной клетки</w:t>
            </w:r>
          </w:p>
        </w:tc>
      </w:tr>
      <w:tr w:rsidR="00EA7131" w:rsidTr="005409B2">
        <w:tc>
          <w:tcPr>
            <w:tcW w:w="1101" w:type="dxa"/>
          </w:tcPr>
          <w:p w:rsidR="00EA7131" w:rsidRPr="00EA7131" w:rsidRDefault="00EA7131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EA7131" w:rsidRPr="00EA7131" w:rsidRDefault="00EA7131" w:rsidP="00EA7131">
            <w:pPr>
              <w:rPr>
                <w:rFonts w:ascii="Times New Roman" w:hAnsi="Times New Roman" w:cs="Times New Roman"/>
                <w:b/>
              </w:rPr>
            </w:pPr>
            <w:r w:rsidRPr="00EA7131">
              <w:rPr>
                <w:rFonts w:ascii="Times New Roman" w:hAnsi="Times New Roman" w:cs="Times New Roman"/>
              </w:rPr>
              <w:t>Практическая работа  № 10 Определение запыленности воздуха</w:t>
            </w:r>
          </w:p>
        </w:tc>
      </w:tr>
      <w:tr w:rsidR="008251CC" w:rsidTr="008251CC">
        <w:tc>
          <w:tcPr>
            <w:tcW w:w="1101" w:type="dxa"/>
          </w:tcPr>
          <w:p w:rsidR="008251CC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251CC" w:rsidRPr="00EA7131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vAlign w:val="center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11 Определение местоположения слюнных желез</w:t>
            </w:r>
          </w:p>
        </w:tc>
      </w:tr>
      <w:tr w:rsidR="008251CC" w:rsidTr="008251CC">
        <w:tc>
          <w:tcPr>
            <w:tcW w:w="1101" w:type="dxa"/>
          </w:tcPr>
          <w:p w:rsidR="008251CC" w:rsidRPr="00EA7131" w:rsidRDefault="008251CC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vAlign w:val="center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251CC" w:rsidRPr="00BA5687" w:rsidRDefault="008251CC" w:rsidP="008251CC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8 Действие ферментов слюны на крахмал</w:t>
            </w:r>
          </w:p>
        </w:tc>
      </w:tr>
      <w:tr w:rsidR="00A21032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A21032" w:rsidRPr="00EA7131" w:rsidRDefault="00A21032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  <w:vAlign w:val="center"/>
          </w:tcPr>
          <w:p w:rsidR="00A21032" w:rsidRPr="00BA5687" w:rsidRDefault="00A21032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A21032" w:rsidRPr="00BA5687" w:rsidRDefault="00A21032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Лабораторная работа № 9 Действие ферментов желудочного сока на белки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12 Определение тренированности организма по функциональной пробе с задержкой дыхания до и после нагрузки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13 Изучение действия прямых и обратных связей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14 Штриховое раздражение кожи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15 Изучение функций отделов головного мозга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16 Исследование реакции зрачка на освещенность. Исследование принципа работы хрусталика, обнаружение слепого пятна</w:t>
            </w:r>
          </w:p>
        </w:tc>
      </w:tr>
      <w:tr w:rsidR="008D0F9D" w:rsidTr="00C27293">
        <w:tc>
          <w:tcPr>
            <w:tcW w:w="1101" w:type="dxa"/>
          </w:tcPr>
          <w:p w:rsidR="008D0F9D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</w:p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17 Оценка состояния вестибулярного аппарата</w:t>
            </w:r>
          </w:p>
        </w:tc>
      </w:tr>
      <w:tr w:rsidR="008D0F9D" w:rsidTr="005409B2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18 Исследование тактильных рецепторов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работа № 19 Перестройка динамического стереотипа</w:t>
            </w:r>
          </w:p>
        </w:tc>
      </w:tr>
      <w:tr w:rsidR="008D0F9D" w:rsidTr="00C27293">
        <w:tc>
          <w:tcPr>
            <w:tcW w:w="1101" w:type="dxa"/>
          </w:tcPr>
          <w:p w:rsidR="008D0F9D" w:rsidRPr="00EA7131" w:rsidRDefault="008D0F9D" w:rsidP="00EA7131">
            <w:pPr>
              <w:snapToGrid w:val="0"/>
              <w:ind w:left="-288" w:firstLine="38"/>
              <w:jc w:val="center"/>
              <w:rPr>
                <w:rFonts w:ascii="Times New Roman" w:hAnsi="Times New Roman" w:cs="Times New Roman"/>
              </w:rPr>
            </w:pPr>
            <w:r w:rsidRPr="00EA713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  <w:vAlign w:val="center"/>
          </w:tcPr>
          <w:p w:rsidR="008D0F9D" w:rsidRPr="00BA5687" w:rsidRDefault="008D0F9D" w:rsidP="00C272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</w:tcPr>
          <w:p w:rsidR="008D0F9D" w:rsidRPr="00BA5687" w:rsidRDefault="008D0F9D" w:rsidP="008D0F9D">
            <w:pPr>
              <w:rPr>
                <w:rFonts w:ascii="Times New Roman" w:hAnsi="Times New Roman" w:cs="Times New Roman"/>
              </w:rPr>
            </w:pPr>
            <w:r w:rsidRPr="00BA5687">
              <w:rPr>
                <w:rFonts w:ascii="Times New Roman" w:hAnsi="Times New Roman" w:cs="Times New Roman"/>
              </w:rPr>
              <w:t>Практическая  работа № 20 Изучение внимания</w:t>
            </w:r>
          </w:p>
        </w:tc>
      </w:tr>
    </w:tbl>
    <w:p w:rsidR="00EA7131" w:rsidRDefault="00EA7131">
      <w:pPr>
        <w:rPr>
          <w:rFonts w:ascii="Times New Roman" w:hAnsi="Times New Roman" w:cs="Times New Roman"/>
        </w:rPr>
      </w:pPr>
    </w:p>
    <w:p w:rsidR="00AB78F8" w:rsidRPr="00BA5687" w:rsidRDefault="00AB78F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B78F8" w:rsidRPr="00BA5687" w:rsidSect="00BA5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5687"/>
    <w:rsid w:val="00115C76"/>
    <w:rsid w:val="00135CE6"/>
    <w:rsid w:val="00196501"/>
    <w:rsid w:val="00205FD7"/>
    <w:rsid w:val="002616A1"/>
    <w:rsid w:val="00273926"/>
    <w:rsid w:val="00333474"/>
    <w:rsid w:val="00336C74"/>
    <w:rsid w:val="00360093"/>
    <w:rsid w:val="003B31C4"/>
    <w:rsid w:val="003B6734"/>
    <w:rsid w:val="00416590"/>
    <w:rsid w:val="00453DFA"/>
    <w:rsid w:val="004A3B39"/>
    <w:rsid w:val="004E7407"/>
    <w:rsid w:val="005265AB"/>
    <w:rsid w:val="005409B2"/>
    <w:rsid w:val="005807E5"/>
    <w:rsid w:val="00685019"/>
    <w:rsid w:val="006C65A4"/>
    <w:rsid w:val="008251CC"/>
    <w:rsid w:val="008A62BC"/>
    <w:rsid w:val="008D0F9D"/>
    <w:rsid w:val="008D1B90"/>
    <w:rsid w:val="00947A35"/>
    <w:rsid w:val="00A21032"/>
    <w:rsid w:val="00AB78F8"/>
    <w:rsid w:val="00B0166E"/>
    <w:rsid w:val="00B05E10"/>
    <w:rsid w:val="00B875AF"/>
    <w:rsid w:val="00BA3E2A"/>
    <w:rsid w:val="00BA5687"/>
    <w:rsid w:val="00C12F4C"/>
    <w:rsid w:val="00C20F1C"/>
    <w:rsid w:val="00C27293"/>
    <w:rsid w:val="00C314AE"/>
    <w:rsid w:val="00D87C95"/>
    <w:rsid w:val="00E2687E"/>
    <w:rsid w:val="00E41CCE"/>
    <w:rsid w:val="00E54409"/>
    <w:rsid w:val="00EA7131"/>
    <w:rsid w:val="00F5187B"/>
    <w:rsid w:val="00FD41EB"/>
    <w:rsid w:val="00FE6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1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6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B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5</cp:lastModifiedBy>
  <cp:revision>3</cp:revision>
  <dcterms:created xsi:type="dcterms:W3CDTF">2024-10-14T02:02:00Z</dcterms:created>
  <dcterms:modified xsi:type="dcterms:W3CDTF">2024-10-14T02:03:00Z</dcterms:modified>
</cp:coreProperties>
</file>