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59" w:rsidRDefault="00997F59" w:rsidP="00997F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432A43" w:rsidRDefault="001025ED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8453105"/>
            <wp:effectExtent l="19050" t="0" r="3175" b="0"/>
            <wp:docPr id="1" name="Рисунок 1" descr="Z:\ПЕДАГОГИ\НАЗАРОВА А.В\титул\А.А.С\img20221014_14401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4012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5ED" w:rsidRDefault="001025ED" w:rsidP="007E676B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025ED" w:rsidRDefault="001025ED" w:rsidP="007E676B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025ED" w:rsidRDefault="001025ED" w:rsidP="007E676B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7E676B" w:rsidRDefault="007E676B" w:rsidP="007E676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Календарно – тематический план по географии</w:t>
      </w:r>
    </w:p>
    <w:p w:rsidR="007E676B" w:rsidRDefault="00BE7615" w:rsidP="007E676B">
      <w:pPr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 «В» класс</w:t>
      </w:r>
      <w:r w:rsidR="007E676B">
        <w:rPr>
          <w:rFonts w:ascii="Times New Roman" w:hAnsi="Times New Roman"/>
          <w:b/>
          <w:sz w:val="26"/>
          <w:szCs w:val="26"/>
        </w:rPr>
        <w:t xml:space="preserve"> на 2022-2023 учебный год</w:t>
      </w:r>
    </w:p>
    <w:p w:rsidR="007E676B" w:rsidRDefault="007E676B" w:rsidP="007E676B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1134"/>
        <w:gridCol w:w="6524"/>
        <w:gridCol w:w="992"/>
      </w:tblGrid>
      <w:tr w:rsidR="007E676B" w:rsidTr="007E676B">
        <w:trPr>
          <w:cantSplit/>
          <w:trHeight w:val="113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spellEnd"/>
          </w:p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B" w:rsidRDefault="007E6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7E676B" w:rsidRDefault="007E6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7E676B" w:rsidTr="007E676B">
        <w:trPr>
          <w:trHeight w:val="411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1: Карта и источники географической информации  (4 часа)</w:t>
            </w:r>
          </w:p>
        </w:tc>
      </w:tr>
      <w:tr w:rsidR="007E676B" w:rsidTr="007E676B">
        <w:trPr>
          <w:trHeight w:val="41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B" w:rsidRDefault="007E67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Карта и ее математическая основа</w:t>
            </w:r>
          </w:p>
          <w:p w:rsidR="007E676B" w:rsidRDefault="007E676B">
            <w:pPr>
              <w:autoSpaceDE w:val="0"/>
              <w:autoSpaceDN w:val="0"/>
              <w:adjustRightInd w:val="0"/>
              <w:spacing w:after="0" w:line="240" w:lineRule="auto"/>
              <w:ind w:firstLine="45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Топографическая карта.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Практическая работа № 1:«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Чтение топографической карты. Построение профиля местности»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Входной мониторинг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Географические координаты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2: Россия на карте мира (5 часов)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Географическое положение России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 Практическая работа №2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Характеристика географического положения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Географическое положение и природа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Природные условия и ресурсы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Часовые пояса и зоны.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Практическая работа №3 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Определение местного времени для разных пунктов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 обобщения, контроля и коррекции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3: История изучения территории России (5 часов)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Русские землепроходцы 11 – 17 веков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Географические открытия в России 18-19 веков.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Практическая работа №4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Обозначение на контурной карте географических объектов, открытых русскими путешественниками»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Географические исследования 20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Роль географии в современном мире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 контроля по теме.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4: Геологическое строение и рельеф территории России (6 часов)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Геологическое летоисчисление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Геологическая карта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Тектоническое строение.</w:t>
            </w:r>
          </w:p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Практическая работа №5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Выявление зависимости между строением земной коры, формами рельефа и размещением полезных ископаемых крупных территорий»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Общие черты рельефа</w:t>
            </w:r>
          </w:p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Человек и литосфера</w:t>
            </w:r>
          </w:p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 контроля по теме «Рельеф России».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5: Климат России (10 часов)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Факторы, определяющие климат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Распределение тепла и влаги по территории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Климаты России.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Практическая работа №6 «Анализ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климатограмм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  характерных  для различных типов климата России»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Климаты России.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Воздушные массы и атмосферные фронты.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Атмосферные вихри.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Практическая работа №7 «Определение особенностей погоды  для различных пунктов по синоптической карте»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Климат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Атмосфера и человек.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Урок обобщающего повторения знаний по теме «Климат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Урок контроля знаний по теме «Климат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6: Гидрография России (10 часов)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Моря, омывающие территорию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Характеристики реки.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hRule="exact" w:val="58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Реки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Реки России.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Практическая работа № 8 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Составление характеристики крупнейших рек России с использованием тематических карт».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Озера и болота.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Природные льды.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Великое оледенение.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Гидросфера и человек.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Стихийные бедствия, связанные с водой.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Урок контроля знаний по теме «Гидрография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2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7: Почвы России (4 часа)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Формирование и свойства почвы.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Зональные типы почв.</w:t>
            </w:r>
          </w:p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Практическая работа №9 «Составление характеристики зональных типов почв и выявление условий их почвообразования»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Почвенные ресурсы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Обобщение знаний по теме «Почвы России».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81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8: Растительный и животный мир России (3 часа)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Растительный и животный мир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Ресурсы растительного и животного мира.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 заповедникам России. Урок - конференция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07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9: Природные зоны России (6 часов)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Природные комплексы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Природные зоны Арктики и Субарктики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Леса умеренного пояса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Безлесные зоны юга России. Высотная поясность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Природно-хозяйственные зоны.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Урок обобщения и коррекции знаний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10:Крупные природные районы России (12 часов)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Островная Арктика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Восточно-Европейская равнина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Северный Кавказ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Урал - каменный пояс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Западная Сибирь-край уникальных богатств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Средняя Сибирь.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Промежуточная аттестация. Контрольный 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Северо-восток Сибири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Горы Южной Сибири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Дальний Восток-край, где север встречается с югом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 обобщения,  контроля и коррекции знаний по теме «Крупные природные районы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11:  Природа и человек (2 часа)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B" w:rsidRDefault="007E676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Природа и человек.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Влияние природы на человека. Влияние человека на природу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7E676B" w:rsidTr="007E676B">
        <w:trPr>
          <w:trHeight w:val="4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Обобщение по курсу 8 класса.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6B" w:rsidRDefault="007E676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7E676B" w:rsidRDefault="007E676B" w:rsidP="007E676B"/>
    <w:p w:rsidR="007E676B" w:rsidRDefault="007E676B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E676B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3B"/>
    <w:multiLevelType w:val="multilevel"/>
    <w:tmpl w:val="10D4D9B8"/>
    <w:name w:val="WW8Num5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E2319A"/>
    <w:multiLevelType w:val="hybridMultilevel"/>
    <w:tmpl w:val="9D1C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22"/>
  </w:num>
  <w:num w:numId="4">
    <w:abstractNumId w:val="21"/>
  </w:num>
  <w:num w:numId="5">
    <w:abstractNumId w:val="29"/>
  </w:num>
  <w:num w:numId="6">
    <w:abstractNumId w:val="30"/>
  </w:num>
  <w:num w:numId="7">
    <w:abstractNumId w:val="23"/>
  </w:num>
  <w:num w:numId="8">
    <w:abstractNumId w:val="28"/>
  </w:num>
  <w:num w:numId="9">
    <w:abstractNumId w:val="19"/>
  </w:num>
  <w:num w:numId="10">
    <w:abstractNumId w:val="27"/>
  </w:num>
  <w:num w:numId="11">
    <w:abstractNumId w:val="25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16"/>
  </w:num>
  <w:num w:numId="30">
    <w:abstractNumId w:val="17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B34"/>
    <w:rsid w:val="000001CF"/>
    <w:rsid w:val="000050F9"/>
    <w:rsid w:val="00020FC1"/>
    <w:rsid w:val="00067354"/>
    <w:rsid w:val="000E12B5"/>
    <w:rsid w:val="000F2B34"/>
    <w:rsid w:val="001025ED"/>
    <w:rsid w:val="00146572"/>
    <w:rsid w:val="00150CB7"/>
    <w:rsid w:val="00171378"/>
    <w:rsid w:val="00173616"/>
    <w:rsid w:val="001754A5"/>
    <w:rsid w:val="0021632D"/>
    <w:rsid w:val="002913D2"/>
    <w:rsid w:val="002D0AEE"/>
    <w:rsid w:val="002E46F6"/>
    <w:rsid w:val="003060F4"/>
    <w:rsid w:val="00330473"/>
    <w:rsid w:val="00370E7F"/>
    <w:rsid w:val="00432A43"/>
    <w:rsid w:val="00450277"/>
    <w:rsid w:val="004506EF"/>
    <w:rsid w:val="004767A2"/>
    <w:rsid w:val="00482F50"/>
    <w:rsid w:val="004C7A9D"/>
    <w:rsid w:val="00507783"/>
    <w:rsid w:val="00511F0A"/>
    <w:rsid w:val="00540ABA"/>
    <w:rsid w:val="005471AE"/>
    <w:rsid w:val="00562CE9"/>
    <w:rsid w:val="005C0C78"/>
    <w:rsid w:val="005C4F9E"/>
    <w:rsid w:val="005E35B9"/>
    <w:rsid w:val="005F11B2"/>
    <w:rsid w:val="005F2F74"/>
    <w:rsid w:val="00612360"/>
    <w:rsid w:val="0062371C"/>
    <w:rsid w:val="006432BF"/>
    <w:rsid w:val="006566C8"/>
    <w:rsid w:val="00672586"/>
    <w:rsid w:val="006913DB"/>
    <w:rsid w:val="006A5F0E"/>
    <w:rsid w:val="006C6B07"/>
    <w:rsid w:val="00702D11"/>
    <w:rsid w:val="007033B7"/>
    <w:rsid w:val="007241D9"/>
    <w:rsid w:val="00724740"/>
    <w:rsid w:val="007326D2"/>
    <w:rsid w:val="00735EBF"/>
    <w:rsid w:val="0074031F"/>
    <w:rsid w:val="00794345"/>
    <w:rsid w:val="007B390F"/>
    <w:rsid w:val="007C5CE9"/>
    <w:rsid w:val="007E676B"/>
    <w:rsid w:val="007F4D05"/>
    <w:rsid w:val="0081284B"/>
    <w:rsid w:val="00841130"/>
    <w:rsid w:val="008A0C72"/>
    <w:rsid w:val="008B4B6D"/>
    <w:rsid w:val="008D1228"/>
    <w:rsid w:val="008D1F76"/>
    <w:rsid w:val="0093577A"/>
    <w:rsid w:val="0094218D"/>
    <w:rsid w:val="009524FA"/>
    <w:rsid w:val="00980A4E"/>
    <w:rsid w:val="00997F59"/>
    <w:rsid w:val="009D3552"/>
    <w:rsid w:val="00A4123E"/>
    <w:rsid w:val="00A6630D"/>
    <w:rsid w:val="00A80A00"/>
    <w:rsid w:val="00A840A0"/>
    <w:rsid w:val="00A94188"/>
    <w:rsid w:val="00AD5C17"/>
    <w:rsid w:val="00AF6D29"/>
    <w:rsid w:val="00AF70FE"/>
    <w:rsid w:val="00B538E6"/>
    <w:rsid w:val="00B632E7"/>
    <w:rsid w:val="00BA2C38"/>
    <w:rsid w:val="00BE7615"/>
    <w:rsid w:val="00BF7110"/>
    <w:rsid w:val="00CD0A66"/>
    <w:rsid w:val="00CD7DD3"/>
    <w:rsid w:val="00CF6B78"/>
    <w:rsid w:val="00D410FD"/>
    <w:rsid w:val="00DD61D6"/>
    <w:rsid w:val="00E540A8"/>
    <w:rsid w:val="00E644B6"/>
    <w:rsid w:val="00E91236"/>
    <w:rsid w:val="00EB239D"/>
    <w:rsid w:val="00ED0D9F"/>
    <w:rsid w:val="00F1601B"/>
    <w:rsid w:val="00F371B6"/>
    <w:rsid w:val="00F82EC6"/>
    <w:rsid w:val="00F95C13"/>
    <w:rsid w:val="00FC3071"/>
    <w:rsid w:val="00FC7CC8"/>
    <w:rsid w:val="00FE4B38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paragraph" w:styleId="3">
    <w:name w:val="heading 3"/>
    <w:next w:val="a"/>
    <w:link w:val="30"/>
    <w:uiPriority w:val="9"/>
    <w:semiHidden/>
    <w:unhideWhenUsed/>
    <w:qFormat/>
    <w:rsid w:val="007E676B"/>
    <w:pPr>
      <w:keepNext/>
      <w:keepLines/>
      <w:spacing w:after="28" w:line="256" w:lineRule="auto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7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uiPriority w:val="1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">
    <w:name w:val="Абзац списка2"/>
    <w:basedOn w:val="a"/>
    <w:uiPriority w:val="99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E676B"/>
    <w:rPr>
      <w:rFonts w:ascii="Calibri" w:eastAsia="Calibri" w:hAnsi="Calibri" w:cs="Calibri"/>
      <w:b/>
      <w:color w:val="000000"/>
      <w:sz w:val="2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E67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e">
    <w:name w:val="Hyperlink"/>
    <w:uiPriority w:val="99"/>
    <w:semiHidden/>
    <w:unhideWhenUsed/>
    <w:rsid w:val="007E676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7E676B"/>
    <w:rPr>
      <w:color w:val="954F72" w:themeColor="followedHyperlink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7E676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E676B"/>
    <w:rPr>
      <w:sz w:val="20"/>
      <w:szCs w:val="20"/>
    </w:rPr>
  </w:style>
  <w:style w:type="paragraph" w:styleId="af2">
    <w:name w:val="header"/>
    <w:basedOn w:val="a"/>
    <w:link w:val="af3"/>
    <w:uiPriority w:val="99"/>
    <w:semiHidden/>
    <w:unhideWhenUsed/>
    <w:rsid w:val="007E676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E676B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semiHidden/>
    <w:unhideWhenUsed/>
    <w:rsid w:val="007E676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7E676B"/>
    <w:rPr>
      <w:rFonts w:ascii="Calibri" w:eastAsia="Calibri" w:hAnsi="Calibri" w:cs="Times New Roman"/>
    </w:rPr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7E676B"/>
    <w:rPr>
      <w:b/>
      <w:bCs/>
    </w:rPr>
  </w:style>
  <w:style w:type="character" w:customStyle="1" w:styleId="af7">
    <w:name w:val="Тема примечания Знак"/>
    <w:basedOn w:val="af1"/>
    <w:link w:val="af6"/>
    <w:uiPriority w:val="99"/>
    <w:semiHidden/>
    <w:rsid w:val="007E676B"/>
    <w:rPr>
      <w:b/>
      <w:bCs/>
    </w:rPr>
  </w:style>
  <w:style w:type="paragraph" w:customStyle="1" w:styleId="10">
    <w:name w:val="Абзац списка1"/>
    <w:basedOn w:val="a"/>
    <w:uiPriority w:val="99"/>
    <w:rsid w:val="007E676B"/>
    <w:pPr>
      <w:ind w:left="720"/>
    </w:pPr>
    <w:rPr>
      <w:rFonts w:ascii="Calibri" w:eastAsia="Times New Roman" w:hAnsi="Calibri" w:cs="Times New Roman"/>
    </w:rPr>
  </w:style>
  <w:style w:type="character" w:styleId="af8">
    <w:name w:val="annotation reference"/>
    <w:basedOn w:val="a0"/>
    <w:uiPriority w:val="99"/>
    <w:semiHidden/>
    <w:unhideWhenUsed/>
    <w:rsid w:val="007E676B"/>
    <w:rPr>
      <w:sz w:val="16"/>
      <w:szCs w:val="16"/>
    </w:rPr>
  </w:style>
  <w:style w:type="character" w:customStyle="1" w:styleId="apple-converted-space">
    <w:name w:val="apple-converted-space"/>
    <w:basedOn w:val="a0"/>
    <w:rsid w:val="007E676B"/>
  </w:style>
  <w:style w:type="table" w:styleId="af9">
    <w:name w:val="Table Grid"/>
    <w:basedOn w:val="a1"/>
    <w:uiPriority w:val="59"/>
    <w:rsid w:val="007E67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7E67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059F9-32B1-4E42-8179-CAB01783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65</cp:revision>
  <cp:lastPrinted>2022-10-13T15:37:00Z</cp:lastPrinted>
  <dcterms:created xsi:type="dcterms:W3CDTF">2019-09-16T03:40:00Z</dcterms:created>
  <dcterms:modified xsi:type="dcterms:W3CDTF">2022-10-18T04:11:00Z</dcterms:modified>
</cp:coreProperties>
</file>