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B77" w:rsidRDefault="003267FA" w:rsidP="00BA568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5940425" cy="8366760"/>
            <wp:effectExtent l="19050" t="0" r="3175" b="0"/>
            <wp:docPr id="2" name="Рисунок 1" descr="8 В КПТ би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 В КПТ био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6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6B77" w:rsidRDefault="00FE6B77" w:rsidP="00BA5687">
      <w:pPr>
        <w:jc w:val="center"/>
        <w:rPr>
          <w:rFonts w:ascii="Times New Roman" w:hAnsi="Times New Roman" w:cs="Times New Roman"/>
          <w:b/>
        </w:rPr>
      </w:pPr>
    </w:p>
    <w:p w:rsidR="00FE6B77" w:rsidRDefault="00FE6B77" w:rsidP="00BA5687">
      <w:pPr>
        <w:jc w:val="center"/>
        <w:rPr>
          <w:rFonts w:ascii="Times New Roman" w:hAnsi="Times New Roman" w:cs="Times New Roman"/>
          <w:b/>
        </w:rPr>
      </w:pPr>
    </w:p>
    <w:tbl>
      <w:tblPr>
        <w:tblW w:w="16552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00"/>
        <w:gridCol w:w="1134"/>
        <w:gridCol w:w="7655"/>
        <w:gridCol w:w="992"/>
        <w:gridCol w:w="2185"/>
        <w:gridCol w:w="1843"/>
        <w:gridCol w:w="1843"/>
      </w:tblGrid>
      <w:tr w:rsidR="005B2B00" w:rsidRPr="00BA5687" w:rsidTr="00544DBF">
        <w:trPr>
          <w:gridAfter w:val="3"/>
          <w:wAfter w:w="5871" w:type="dxa"/>
          <w:cantSplit/>
          <w:trHeight w:val="853"/>
          <w:tblHeader/>
        </w:trPr>
        <w:tc>
          <w:tcPr>
            <w:tcW w:w="10681" w:type="dxa"/>
            <w:gridSpan w:val="4"/>
          </w:tcPr>
          <w:p w:rsidR="005B2B00" w:rsidRPr="00BA5687" w:rsidRDefault="005B2B00" w:rsidP="005B2B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lastRenderedPageBreak/>
              <w:t>Календарно – тематический план по биологии</w:t>
            </w:r>
          </w:p>
          <w:p w:rsidR="005B2B00" w:rsidRPr="00BA5687" w:rsidRDefault="005B2B00" w:rsidP="007020E3">
            <w:pPr>
              <w:ind w:firstLine="142"/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  <w:b/>
              </w:rPr>
              <w:t>8 «</w:t>
            </w:r>
            <w:r w:rsidR="007020E3">
              <w:rPr>
                <w:rFonts w:ascii="Times New Roman" w:hAnsi="Times New Roman" w:cs="Times New Roman"/>
                <w:b/>
              </w:rPr>
              <w:t>В</w:t>
            </w:r>
            <w:bookmarkStart w:id="0" w:name="_GoBack"/>
            <w:bookmarkEnd w:id="0"/>
            <w:r w:rsidRPr="00BA5687">
              <w:rPr>
                <w:rFonts w:ascii="Times New Roman" w:hAnsi="Times New Roman" w:cs="Times New Roman"/>
                <w:b/>
              </w:rPr>
              <w:t>»  класс  202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BA5687">
              <w:rPr>
                <w:rFonts w:ascii="Times New Roman" w:hAnsi="Times New Roman" w:cs="Times New Roman"/>
                <w:b/>
              </w:rPr>
              <w:t>-202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BA5687">
              <w:rPr>
                <w:rFonts w:ascii="Times New Roman" w:hAnsi="Times New Roman" w:cs="Times New Roman"/>
                <w:b/>
              </w:rPr>
              <w:t xml:space="preserve"> учебный год</w:t>
            </w:r>
          </w:p>
        </w:tc>
      </w:tr>
      <w:tr w:rsidR="005B2B00" w:rsidRPr="00BA5687" w:rsidTr="005409B2">
        <w:trPr>
          <w:gridAfter w:val="3"/>
          <w:wAfter w:w="5871" w:type="dxa"/>
          <w:cantSplit/>
          <w:trHeight w:val="853"/>
          <w:tblHeader/>
        </w:trPr>
        <w:tc>
          <w:tcPr>
            <w:tcW w:w="900" w:type="dxa"/>
          </w:tcPr>
          <w:p w:rsidR="005B2B00" w:rsidRPr="00BA5687" w:rsidRDefault="005B2B00" w:rsidP="005B2B0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№</w:t>
            </w:r>
          </w:p>
          <w:p w:rsidR="005B2B00" w:rsidRPr="00BA5687" w:rsidRDefault="005B2B00" w:rsidP="005B2B0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урока</w:t>
            </w:r>
          </w:p>
        </w:tc>
        <w:tc>
          <w:tcPr>
            <w:tcW w:w="1134" w:type="dxa"/>
          </w:tcPr>
          <w:p w:rsidR="005B2B00" w:rsidRPr="00BA5687" w:rsidRDefault="005B2B00" w:rsidP="005B2B0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 xml:space="preserve">Дата </w:t>
            </w:r>
            <w:proofErr w:type="spellStart"/>
            <w:r w:rsidRPr="00BA5687">
              <w:rPr>
                <w:rFonts w:ascii="Times New Roman" w:hAnsi="Times New Roman" w:cs="Times New Roman"/>
              </w:rPr>
              <w:t>прове</w:t>
            </w:r>
            <w:r>
              <w:rPr>
                <w:rFonts w:ascii="Times New Roman" w:hAnsi="Times New Roman" w:cs="Times New Roman"/>
              </w:rPr>
              <w:t>-</w:t>
            </w:r>
            <w:r w:rsidRPr="00BA5687">
              <w:rPr>
                <w:rFonts w:ascii="Times New Roman" w:hAnsi="Times New Roman" w:cs="Times New Roman"/>
              </w:rPr>
              <w:t>дения</w:t>
            </w:r>
            <w:proofErr w:type="spellEnd"/>
          </w:p>
        </w:tc>
        <w:tc>
          <w:tcPr>
            <w:tcW w:w="7655" w:type="dxa"/>
          </w:tcPr>
          <w:p w:rsidR="005B2B00" w:rsidRPr="00BA5687" w:rsidRDefault="005B2B00" w:rsidP="00BA5687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Тема       урока</w:t>
            </w:r>
          </w:p>
        </w:tc>
        <w:tc>
          <w:tcPr>
            <w:tcW w:w="992" w:type="dxa"/>
          </w:tcPr>
          <w:p w:rsidR="005B2B00" w:rsidRDefault="005B2B00" w:rsidP="005B2B0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Кол-во </w:t>
            </w:r>
            <w:r w:rsidRPr="00BA5687">
              <w:rPr>
                <w:rFonts w:ascii="Times New Roman" w:hAnsi="Times New Roman" w:cs="Times New Roman"/>
              </w:rPr>
              <w:t>час</w:t>
            </w:r>
            <w:r>
              <w:rPr>
                <w:rFonts w:ascii="Times New Roman" w:hAnsi="Times New Roman" w:cs="Times New Roman"/>
              </w:rPr>
              <w:t>ов</w:t>
            </w:r>
          </w:p>
        </w:tc>
      </w:tr>
      <w:tr w:rsidR="00BA5687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BA5687" w:rsidRPr="00BA5687" w:rsidRDefault="00BA5687" w:rsidP="00BA56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1. Общий обзор организма человека. 5 ч.</w:t>
            </w:r>
          </w:p>
        </w:tc>
      </w:tr>
      <w:tr w:rsidR="00BA5687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  <w:r w:rsidRPr="00BA568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655" w:type="dxa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Общие сведения об организме человека.</w:t>
            </w:r>
          </w:p>
        </w:tc>
        <w:tc>
          <w:tcPr>
            <w:tcW w:w="992" w:type="dxa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BA5687" w:rsidRPr="00BA5687" w:rsidTr="005409B2">
        <w:trPr>
          <w:gridAfter w:val="3"/>
          <w:wAfter w:w="5871" w:type="dxa"/>
          <w:trHeight w:val="571"/>
          <w:tblHeader/>
        </w:trPr>
        <w:tc>
          <w:tcPr>
            <w:tcW w:w="900" w:type="dxa"/>
            <w:vAlign w:val="center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BA5687" w:rsidRPr="00BA5687" w:rsidRDefault="00BA5687" w:rsidP="003B6734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0</w:t>
            </w:r>
            <w:r w:rsidR="003B6734">
              <w:rPr>
                <w:rFonts w:ascii="Times New Roman" w:hAnsi="Times New Roman" w:cs="Times New Roman"/>
              </w:rPr>
              <w:t>5</w:t>
            </w:r>
            <w:r w:rsidRPr="00BA568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655" w:type="dxa"/>
          </w:tcPr>
          <w:p w:rsidR="00BA5687" w:rsidRPr="00BA5687" w:rsidRDefault="00BA5687" w:rsidP="00EA7131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Клеточное строение организма человека.Лабораторная работа №1 Действие каталазы на пероксид водорода</w:t>
            </w:r>
          </w:p>
        </w:tc>
        <w:tc>
          <w:tcPr>
            <w:tcW w:w="992" w:type="dxa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BA5687" w:rsidRPr="00BA5687" w:rsidTr="005409B2">
        <w:trPr>
          <w:gridAfter w:val="3"/>
          <w:wAfter w:w="5871" w:type="dxa"/>
          <w:trHeight w:val="497"/>
          <w:tblHeader/>
        </w:trPr>
        <w:tc>
          <w:tcPr>
            <w:tcW w:w="900" w:type="dxa"/>
            <w:vAlign w:val="center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BA5687" w:rsidRPr="00BA5687" w:rsidRDefault="00BA5687" w:rsidP="003B6734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0</w:t>
            </w:r>
            <w:r w:rsidR="003B6734">
              <w:rPr>
                <w:rFonts w:ascii="Times New Roman" w:hAnsi="Times New Roman" w:cs="Times New Roman"/>
              </w:rPr>
              <w:t>7</w:t>
            </w:r>
            <w:r w:rsidRPr="00BA568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655" w:type="dxa"/>
          </w:tcPr>
          <w:p w:rsidR="00BA5687" w:rsidRPr="00BA5687" w:rsidRDefault="00BA5687" w:rsidP="00EA7131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Строение организма человека. Ткани.Лабораторная работа № 2 Клетки и ткани под микроскопом</w:t>
            </w:r>
          </w:p>
        </w:tc>
        <w:tc>
          <w:tcPr>
            <w:tcW w:w="992" w:type="dxa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BA5687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BA5687" w:rsidRPr="00BA5687" w:rsidRDefault="00BA5687" w:rsidP="003B6734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  <w:r w:rsidR="003B6734">
              <w:rPr>
                <w:rFonts w:ascii="Times New Roman" w:hAnsi="Times New Roman" w:cs="Times New Roman"/>
              </w:rPr>
              <w:t>2</w:t>
            </w:r>
            <w:r w:rsidRPr="00BA568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655" w:type="dxa"/>
          </w:tcPr>
          <w:p w:rsidR="00BA5687" w:rsidRPr="00BA5687" w:rsidRDefault="00BA5687" w:rsidP="00EA7131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Системы органов организма человека, регуляция работы.Практическая работа № 1 Изучение мигательного рефлекса и его торможения</w:t>
            </w:r>
          </w:p>
        </w:tc>
        <w:tc>
          <w:tcPr>
            <w:tcW w:w="992" w:type="dxa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BA5687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BA5687" w:rsidRPr="00BA5687" w:rsidRDefault="00BA5687" w:rsidP="003B6734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  <w:r w:rsidR="003B6734">
              <w:rPr>
                <w:rFonts w:ascii="Times New Roman" w:hAnsi="Times New Roman" w:cs="Times New Roman"/>
              </w:rPr>
              <w:t>4</w:t>
            </w:r>
            <w:r w:rsidRPr="00BA568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655" w:type="dxa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Обобщение по теме: Об</w:t>
            </w:r>
            <w:r w:rsidR="00EA7131">
              <w:rPr>
                <w:rFonts w:ascii="Times New Roman" w:hAnsi="Times New Roman" w:cs="Times New Roman"/>
              </w:rPr>
              <w:t>щий обзор организма человека»</w:t>
            </w:r>
          </w:p>
        </w:tc>
        <w:tc>
          <w:tcPr>
            <w:tcW w:w="992" w:type="dxa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BA5687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</w:tcPr>
          <w:p w:rsidR="00BA5687" w:rsidRPr="00BA5687" w:rsidRDefault="00BA5687" w:rsidP="00BA56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2. Опорно-двигательная система. 9 ч.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115C76" w:rsidRPr="00BA5687" w:rsidRDefault="003B6734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115C76" w:rsidRPr="00BA568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Опорно-двигательная система: строение, состав.Лабораторная работа № 3 Строение костной тканиЛабораторная работа № 4 Состав костей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3B6734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  <w:r w:rsidR="003B6734">
              <w:rPr>
                <w:rFonts w:ascii="Times New Roman" w:hAnsi="Times New Roman" w:cs="Times New Roman"/>
              </w:rPr>
              <w:t>1</w:t>
            </w:r>
            <w:r w:rsidRPr="00BA568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Скелет головы и туловища.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BA568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Скелет конечностей.Практическая работа № 2 Исследование строения плечевого пояса и предплечья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3B6734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  <w:r w:rsidR="003B6734">
              <w:rPr>
                <w:rFonts w:ascii="Times New Roman" w:hAnsi="Times New Roman" w:cs="Times New Roman"/>
              </w:rPr>
              <w:t>6</w:t>
            </w:r>
            <w:r w:rsidRPr="00BA568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Первая помощь при травмах опорно-двигательной системы.Проект № 1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vAlign w:val="center"/>
          </w:tcPr>
          <w:p w:rsidR="00115C76" w:rsidRPr="00BA5687" w:rsidRDefault="003B6734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Строение мышц. Группы мышц.Практическая работа № 3 Изучение расположения мышц головы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3B6734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0</w:t>
            </w:r>
            <w:r w:rsidR="003B6734">
              <w:rPr>
                <w:rFonts w:ascii="Times New Roman" w:hAnsi="Times New Roman" w:cs="Times New Roman"/>
              </w:rPr>
              <w:t>3</w:t>
            </w:r>
            <w:r w:rsidRPr="00BA568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Работа мышц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vAlign w:val="center"/>
          </w:tcPr>
          <w:p w:rsidR="00115C76" w:rsidRPr="00BA5687" w:rsidRDefault="003B6734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115C76" w:rsidRPr="00BA568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Нарушение осанки и плоскостопие. Практическая работа № 4 Проверка правильности осанки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3B6734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  <w:r w:rsidR="003B6734">
              <w:rPr>
                <w:rFonts w:ascii="Times New Roman" w:hAnsi="Times New Roman" w:cs="Times New Roman"/>
              </w:rPr>
              <w:t>0</w:t>
            </w:r>
            <w:r w:rsidRPr="00BA568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Развитие опорно-двигательной системы.Практическая работа №5 Выявление плоскостопияПрактическая работа №6 Оценка гибкости позвоночника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3B6734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  <w:r w:rsidR="003B6734">
              <w:rPr>
                <w:rFonts w:ascii="Times New Roman" w:hAnsi="Times New Roman" w:cs="Times New Roman"/>
              </w:rPr>
              <w:t>2</w:t>
            </w:r>
            <w:r w:rsidRPr="00BA568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 xml:space="preserve">Обобщение и систематизация знаний по теме Опорно-двигательная система. 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115C76" w:rsidRPr="00BA5687" w:rsidRDefault="00115C76" w:rsidP="00C272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3. Кровеносная система. Внутренняя среда организма. 8 ч.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vAlign w:val="center"/>
          </w:tcPr>
          <w:p w:rsidR="00115C76" w:rsidRPr="00BA5687" w:rsidRDefault="003B6734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115C76" w:rsidRPr="00BA568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Значение крови и её состав. Иммунитет. Тканевая совместимость.Лабораторная работа №5 «Сравнение крови человека с кровью лягушки».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  <w:vAlign w:val="center"/>
          </w:tcPr>
          <w:p w:rsidR="00115C76" w:rsidRPr="00BA5687" w:rsidRDefault="003B6734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115C76" w:rsidRPr="00BA568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Строение и работа сердца.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3B6734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  <w:r w:rsidR="003B6734">
              <w:rPr>
                <w:rFonts w:ascii="Times New Roman" w:hAnsi="Times New Roman" w:cs="Times New Roman"/>
              </w:rPr>
              <w:t>4</w:t>
            </w:r>
            <w:r w:rsidRPr="00BA568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Транспорт веществ. Круги кровообращения.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</w:tcPr>
          <w:p w:rsidR="00115C76" w:rsidRPr="00BA5687" w:rsidRDefault="003B6734" w:rsidP="002739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  <w:r w:rsidR="002739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Движение крови по сосудам.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 № 7 Определение ЧСС, скорости кровотока.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  <w:vAlign w:val="center"/>
          </w:tcPr>
          <w:p w:rsidR="00115C76" w:rsidRPr="00BA5687" w:rsidRDefault="003B6734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115C76" w:rsidRPr="00BA568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Регуляция работы органов кровеносной системы. Тест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vAlign w:val="center"/>
          </w:tcPr>
          <w:p w:rsidR="00115C76" w:rsidRPr="00BA5687" w:rsidRDefault="003B6734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115C76" w:rsidRPr="00BA568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Заболевания кровеносной системы.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Первая помощь при кровотечениях.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8 Функциональная сердечно-сосудистая проба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3B6734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  <w:r w:rsidR="003B6734">
              <w:rPr>
                <w:rFonts w:ascii="Times New Roman" w:hAnsi="Times New Roman" w:cs="Times New Roman"/>
              </w:rPr>
              <w:t>4</w:t>
            </w:r>
            <w:r w:rsidRPr="00BA568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Заболевания сердечно-сосудистой системы и их профилактика.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Проект № 2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4" w:type="dxa"/>
            <w:vAlign w:val="center"/>
          </w:tcPr>
          <w:p w:rsidR="00115C76" w:rsidRPr="00BA5687" w:rsidRDefault="003B6734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115C76" w:rsidRPr="00BA568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 xml:space="preserve">Обобщение по теме: Кровеносная система. 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115C76" w:rsidRPr="00BA5687" w:rsidRDefault="00115C76" w:rsidP="00C272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4.  Дыхательная система. 7 ч.</w:t>
            </w:r>
          </w:p>
        </w:tc>
        <w:tc>
          <w:tcPr>
            <w:tcW w:w="2185" w:type="dxa"/>
            <w:tcBorders>
              <w:top w:val="nil"/>
              <w:bottom w:val="nil"/>
            </w:tcBorders>
          </w:tcPr>
          <w:p w:rsidR="00115C76" w:rsidRPr="00BA5687" w:rsidRDefault="00115C76" w:rsidP="00BA5687">
            <w:pPr>
              <w:ind w:right="114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3B6734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  <w:r w:rsidR="003B6734">
              <w:rPr>
                <w:rFonts w:ascii="Times New Roman" w:hAnsi="Times New Roman" w:cs="Times New Roman"/>
              </w:rPr>
              <w:t>1</w:t>
            </w:r>
            <w:r w:rsidRPr="00BA568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Дыхательная система. Строение органов дыхания.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3B6734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  <w:r w:rsidR="003B6734">
              <w:rPr>
                <w:rFonts w:ascii="Times New Roman" w:hAnsi="Times New Roman" w:cs="Times New Roman"/>
              </w:rPr>
              <w:t>3</w:t>
            </w:r>
            <w:r w:rsidRPr="00BA568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Строение легких. Газообмен в легких и тканях.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Лабораторная работа № 6 Состав вдыхаемого и выдыхаемого воздуха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vAlign w:val="center"/>
          </w:tcPr>
          <w:p w:rsidR="00115C76" w:rsidRPr="00BA5687" w:rsidRDefault="003B6734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Механизмы вдоха и выдоха.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Лабораторная работа № 7 Дыхательные движения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4" w:type="dxa"/>
            <w:vAlign w:val="center"/>
          </w:tcPr>
          <w:p w:rsidR="00115C76" w:rsidRPr="00BA5687" w:rsidRDefault="003B6734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Регуляция дыхания.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9 Измерение обхвата грудной клетки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3B6734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0</w:t>
            </w:r>
            <w:r w:rsidR="003B6734">
              <w:rPr>
                <w:rFonts w:ascii="Times New Roman" w:hAnsi="Times New Roman" w:cs="Times New Roman"/>
              </w:rPr>
              <w:t>5</w:t>
            </w:r>
            <w:r w:rsidRPr="00BA568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Заболевания  органов дыхания и их предупреждение.Практическая работа  № 10 Определение запыленности воздуха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  <w:vAlign w:val="center"/>
          </w:tcPr>
          <w:p w:rsidR="00115C76" w:rsidRPr="00BA5687" w:rsidRDefault="003B6734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115C76" w:rsidRPr="00BA568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Первая помощь при повреждении органов дыхания. Тест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3B6734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  <w:r w:rsidR="003B6734">
              <w:rPr>
                <w:rFonts w:ascii="Times New Roman" w:hAnsi="Times New Roman" w:cs="Times New Roman"/>
              </w:rPr>
              <w:t>2</w:t>
            </w:r>
            <w:r w:rsidRPr="00BA568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Дыхательная система.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Заболевания органов дыхательной системы и их предупреждение.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Проект  № 3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115C76" w:rsidRPr="00BA5687" w:rsidRDefault="00115C76" w:rsidP="00C272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5. Пищеварительная система. 7 ч.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vAlign w:val="center"/>
          </w:tcPr>
          <w:p w:rsidR="00115C76" w:rsidRPr="00BA5687" w:rsidRDefault="003B6734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115C76" w:rsidRPr="00BA568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Пищеварение. Пищеварительная система.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11 Определение местоположения слюнных желез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34" w:type="dxa"/>
            <w:vAlign w:val="center"/>
          </w:tcPr>
          <w:p w:rsidR="00115C76" w:rsidRPr="00BA5687" w:rsidRDefault="003B6734" w:rsidP="00273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115C76" w:rsidRPr="00BA568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 xml:space="preserve">Зубы. Пищеварение в ротовой полости. 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Лабораторная работа № 8 Действие ферментов слюны на крахмал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273926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  <w:r w:rsidR="003B6734">
              <w:rPr>
                <w:rFonts w:ascii="Times New Roman" w:hAnsi="Times New Roman" w:cs="Times New Roman"/>
              </w:rPr>
              <w:t>1</w:t>
            </w:r>
            <w:r w:rsidRPr="00BA568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Пищеварение в желудке.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Лабораторная работа № 9 Действие ферментов желудочного сока на белки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34" w:type="dxa"/>
            <w:vAlign w:val="center"/>
          </w:tcPr>
          <w:p w:rsidR="00115C76" w:rsidRPr="00BA5687" w:rsidRDefault="003B6734" w:rsidP="00273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115C76" w:rsidRPr="00BA568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Пищеварение в кишечнике.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  <w:vAlign w:val="center"/>
          </w:tcPr>
          <w:p w:rsidR="00115C76" w:rsidRPr="00BA5687" w:rsidRDefault="003B6734" w:rsidP="00273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Пищеварительные железы.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34" w:type="dxa"/>
            <w:vAlign w:val="center"/>
          </w:tcPr>
          <w:p w:rsidR="00115C76" w:rsidRPr="00BA5687" w:rsidRDefault="003B6734" w:rsidP="00273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115C76" w:rsidRPr="00BA568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Регуляция пищеварения. Гигиена питания.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273926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  <w:r w:rsidR="003B6734">
              <w:rPr>
                <w:rFonts w:ascii="Times New Roman" w:hAnsi="Times New Roman" w:cs="Times New Roman"/>
              </w:rPr>
              <w:t>1</w:t>
            </w:r>
            <w:r w:rsidRPr="00BA568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Пищеварительная система. Обобщающий урок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115C76" w:rsidRPr="00BA5687" w:rsidRDefault="00115C76" w:rsidP="00C27293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6. Обмен веществ и энергии. 3 ч.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34" w:type="dxa"/>
            <w:vAlign w:val="center"/>
          </w:tcPr>
          <w:p w:rsidR="00115C76" w:rsidRPr="00BA5687" w:rsidRDefault="003B6734" w:rsidP="00273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115C76" w:rsidRPr="00BA568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Обменные процессы в организме.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34" w:type="dxa"/>
            <w:vAlign w:val="center"/>
          </w:tcPr>
          <w:p w:rsidR="00115C76" w:rsidRPr="00BA5687" w:rsidRDefault="003B6734" w:rsidP="00273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115C76" w:rsidRPr="00BA568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Нормы питания.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12 Определение тренированности организма по функциональной пробе с задержкой дыхания до и после нагрузки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273926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  <w:r w:rsidR="003B6734">
              <w:rPr>
                <w:rFonts w:ascii="Times New Roman" w:hAnsi="Times New Roman" w:cs="Times New Roman"/>
              </w:rPr>
              <w:t>3</w:t>
            </w:r>
            <w:r w:rsidRPr="00BA568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Витамины.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115C76" w:rsidRPr="00BA5687" w:rsidRDefault="00115C76" w:rsidP="00C272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7. Мочевыделительная система. 2 ч.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  <w:vAlign w:val="center"/>
          </w:tcPr>
          <w:p w:rsidR="00115C76" w:rsidRPr="00BA5687" w:rsidRDefault="003B6734" w:rsidP="00273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115C76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Строение и функции почек.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34" w:type="dxa"/>
            <w:vAlign w:val="center"/>
          </w:tcPr>
          <w:p w:rsidR="00115C76" w:rsidRPr="00BA5687" w:rsidRDefault="003B6734" w:rsidP="00273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Заболевания органов мочевыделения. Питьевой режим.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115C76" w:rsidRPr="00BA5687" w:rsidRDefault="00115C76" w:rsidP="00C272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8 .  Кожа. 3 ч.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273926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0</w:t>
            </w:r>
            <w:r w:rsidR="003B6734">
              <w:rPr>
                <w:rFonts w:ascii="Times New Roman" w:hAnsi="Times New Roman" w:cs="Times New Roman"/>
              </w:rPr>
              <w:t>1</w:t>
            </w:r>
            <w:r w:rsidRPr="00BA568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Значение кожи и её строение.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34" w:type="dxa"/>
            <w:vAlign w:val="center"/>
          </w:tcPr>
          <w:p w:rsidR="00115C76" w:rsidRPr="00BA5687" w:rsidRDefault="003B6734" w:rsidP="00273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115C76" w:rsidRPr="00BA568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Заболевание кожных покровов. Гигиена кожи.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34" w:type="dxa"/>
            <w:vAlign w:val="center"/>
          </w:tcPr>
          <w:p w:rsidR="00115C76" w:rsidRPr="00BA5687" w:rsidRDefault="003B6734" w:rsidP="00273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115C76" w:rsidRPr="00BA568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 xml:space="preserve">Обобщение и систематизация знаний: Обмен веществ, мочевыделительная система, кожа. 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115C76" w:rsidRPr="00BA5687" w:rsidRDefault="00115C76" w:rsidP="00C272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9.  Эндокринная и нервная система. 6 ч.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27392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  <w:r w:rsidR="003B6734">
              <w:rPr>
                <w:rFonts w:ascii="Times New Roman" w:hAnsi="Times New Roman" w:cs="Times New Roman"/>
              </w:rPr>
              <w:t>3</w:t>
            </w:r>
            <w:r w:rsidRPr="00BA568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Железы и роль гормонов в организме.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34" w:type="dxa"/>
            <w:vAlign w:val="center"/>
          </w:tcPr>
          <w:p w:rsidR="00115C76" w:rsidRPr="00BA5687" w:rsidRDefault="003B6734" w:rsidP="00273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115C76" w:rsidRPr="00BA568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Нарушения работы эндокринных желёз.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273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B673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Значение, строение и функция нервной системы.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13 Изучение действия прямых и обратных связей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273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B673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Автономный отдел нервной системы. Нейрогуморальная регуляция.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 работа № 14 Штриховое раздражение кожи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34" w:type="dxa"/>
            <w:vAlign w:val="center"/>
          </w:tcPr>
          <w:p w:rsidR="00115C76" w:rsidRPr="00BA5687" w:rsidRDefault="003B6734" w:rsidP="00273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Спинной мозг.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273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B6734">
              <w:rPr>
                <w:rFonts w:ascii="Times New Roman" w:hAnsi="Times New Roman" w:cs="Times New Roman"/>
              </w:rPr>
              <w:t>1</w:t>
            </w:r>
            <w:r w:rsidRPr="00BA5687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Головной мозг.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15 Изучение функций отделов головного мозга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115C76" w:rsidRPr="00BA5687" w:rsidRDefault="00115C76" w:rsidP="004A3B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lastRenderedPageBreak/>
              <w:t xml:space="preserve">ТЕМА 10.  Органы чувств. Анализаторы. </w:t>
            </w:r>
            <w:r w:rsidR="004A3B39">
              <w:rPr>
                <w:rFonts w:ascii="Times New Roman" w:hAnsi="Times New Roman" w:cs="Times New Roman"/>
                <w:b/>
              </w:rPr>
              <w:t>5</w:t>
            </w:r>
            <w:r w:rsidRPr="00BA5687">
              <w:rPr>
                <w:rFonts w:ascii="Times New Roman" w:hAnsi="Times New Roman" w:cs="Times New Roman"/>
                <w:b/>
              </w:rPr>
              <w:t xml:space="preserve"> ч.</w:t>
            </w:r>
          </w:p>
        </w:tc>
      </w:tr>
      <w:tr w:rsidR="00115C76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34" w:type="dxa"/>
            <w:vAlign w:val="center"/>
          </w:tcPr>
          <w:p w:rsidR="00115C76" w:rsidRPr="00BA5687" w:rsidRDefault="003B6734" w:rsidP="004A3B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115C76" w:rsidRPr="00BA5687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Принцип работы органов чувств и анализаторов. Орган зрения и зрительный анализатор.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16 Исследование реакции зрачка на освещенность. Исследование принципа работы хрусталика, обнаружение слепого пятна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34" w:type="dxa"/>
            <w:vAlign w:val="center"/>
          </w:tcPr>
          <w:p w:rsidR="00115C76" w:rsidRPr="00BA5687" w:rsidRDefault="00333474" w:rsidP="004A3B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15C76" w:rsidRPr="00BA5687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7655" w:type="dxa"/>
          </w:tcPr>
          <w:p w:rsidR="00115C76" w:rsidRPr="00BA5687" w:rsidRDefault="005807E5" w:rsidP="008D1B90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Заболевания органов зрения</w:t>
            </w:r>
            <w:r w:rsidR="008D1B90">
              <w:rPr>
                <w:rFonts w:ascii="Times New Roman" w:hAnsi="Times New Roman" w:cs="Times New Roman"/>
              </w:rPr>
              <w:t xml:space="preserve"> и их гигиена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134" w:type="dxa"/>
            <w:vAlign w:val="center"/>
          </w:tcPr>
          <w:p w:rsidR="005807E5" w:rsidRPr="00BA5687" w:rsidRDefault="005807E5" w:rsidP="003334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33474">
              <w:rPr>
                <w:rFonts w:ascii="Times New Roman" w:hAnsi="Times New Roman" w:cs="Times New Roman"/>
              </w:rPr>
              <w:t>2</w:t>
            </w:r>
            <w:r w:rsidRPr="00BA5687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7655" w:type="dxa"/>
          </w:tcPr>
          <w:p w:rsidR="005807E5" w:rsidRPr="005807E5" w:rsidRDefault="005807E5" w:rsidP="005807E5">
            <w:pPr>
              <w:rPr>
                <w:rFonts w:ascii="Times New Roman" w:hAnsi="Times New Roman" w:cs="Times New Roman"/>
              </w:rPr>
            </w:pPr>
            <w:r w:rsidRPr="005807E5">
              <w:rPr>
                <w:rFonts w:ascii="Times New Roman" w:hAnsi="Times New Roman" w:cs="Times New Roman"/>
              </w:rPr>
              <w:t>Органы слуха, равновесия и их анализаторы.</w:t>
            </w:r>
          </w:p>
          <w:p w:rsidR="005807E5" w:rsidRPr="005807E5" w:rsidRDefault="005807E5" w:rsidP="005807E5">
            <w:pPr>
              <w:rPr>
                <w:rFonts w:ascii="Times New Roman" w:hAnsi="Times New Roman" w:cs="Times New Roman"/>
              </w:rPr>
            </w:pPr>
            <w:r w:rsidRPr="005807E5">
              <w:rPr>
                <w:rFonts w:ascii="Times New Roman" w:hAnsi="Times New Roman" w:cs="Times New Roman"/>
              </w:rPr>
              <w:t>Практическая работа № 17 Оценка состояния вестибулярного аппарата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shd w:val="clear" w:color="auto" w:fill="auto"/>
            <w:vAlign w:val="center"/>
          </w:tcPr>
          <w:p w:rsidR="005807E5" w:rsidRPr="005807E5" w:rsidRDefault="005807E5" w:rsidP="00C27293">
            <w:pPr>
              <w:rPr>
                <w:rFonts w:ascii="Times New Roman" w:hAnsi="Times New Roman" w:cs="Times New Roman"/>
              </w:rPr>
            </w:pPr>
            <w:r w:rsidRPr="005807E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07E5" w:rsidRPr="005807E5" w:rsidRDefault="005807E5" w:rsidP="00333474">
            <w:pPr>
              <w:jc w:val="center"/>
              <w:rPr>
                <w:rFonts w:ascii="Times New Roman" w:hAnsi="Times New Roman" w:cs="Times New Roman"/>
              </w:rPr>
            </w:pPr>
            <w:r w:rsidRPr="005807E5">
              <w:rPr>
                <w:rFonts w:ascii="Times New Roman" w:hAnsi="Times New Roman" w:cs="Times New Roman"/>
              </w:rPr>
              <w:t>2</w:t>
            </w:r>
            <w:r w:rsidR="00333474">
              <w:rPr>
                <w:rFonts w:ascii="Times New Roman" w:hAnsi="Times New Roman" w:cs="Times New Roman"/>
              </w:rPr>
              <w:t>7</w:t>
            </w:r>
            <w:r w:rsidRPr="005807E5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7655" w:type="dxa"/>
            <w:shd w:val="clear" w:color="auto" w:fill="auto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Органы осязания, обоняния и вкуса.</w:t>
            </w:r>
          </w:p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18 Исследование тактильных рецепторов</w:t>
            </w:r>
          </w:p>
        </w:tc>
        <w:tc>
          <w:tcPr>
            <w:tcW w:w="992" w:type="dxa"/>
            <w:shd w:val="clear" w:color="auto" w:fill="auto"/>
          </w:tcPr>
          <w:p w:rsidR="005807E5" w:rsidRPr="005807E5" w:rsidRDefault="005807E5" w:rsidP="00BA5687">
            <w:pPr>
              <w:rPr>
                <w:rFonts w:ascii="Times New Roman" w:hAnsi="Times New Roman" w:cs="Times New Roman"/>
              </w:rPr>
            </w:pPr>
            <w:r w:rsidRPr="005807E5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shd w:val="clear" w:color="auto" w:fill="auto"/>
            <w:vAlign w:val="center"/>
          </w:tcPr>
          <w:p w:rsidR="005807E5" w:rsidRPr="005807E5" w:rsidRDefault="005807E5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07E5" w:rsidRPr="005807E5" w:rsidRDefault="00333474" w:rsidP="004A3B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5807E5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7655" w:type="dxa"/>
            <w:shd w:val="clear" w:color="auto" w:fill="auto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Анализаторы.</w:t>
            </w:r>
          </w:p>
          <w:p w:rsidR="005807E5" w:rsidRPr="005807E5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Органы чувств. Обобщаю</w:t>
            </w:r>
            <w:r>
              <w:rPr>
                <w:rFonts w:ascii="Times New Roman" w:hAnsi="Times New Roman" w:cs="Times New Roman"/>
              </w:rPr>
              <w:t>щ</w:t>
            </w:r>
            <w:r w:rsidRPr="00BA5687">
              <w:rPr>
                <w:rFonts w:ascii="Times New Roman" w:hAnsi="Times New Roman" w:cs="Times New Roman"/>
              </w:rPr>
              <w:t>ий урок</w:t>
            </w:r>
          </w:p>
        </w:tc>
        <w:tc>
          <w:tcPr>
            <w:tcW w:w="992" w:type="dxa"/>
            <w:shd w:val="clear" w:color="auto" w:fill="auto"/>
          </w:tcPr>
          <w:p w:rsidR="005807E5" w:rsidRPr="005807E5" w:rsidRDefault="008D1B90" w:rsidP="00BA56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5807E5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shd w:val="clear" w:color="auto" w:fill="auto"/>
            <w:vAlign w:val="center"/>
          </w:tcPr>
          <w:p w:rsidR="005807E5" w:rsidRDefault="005807E5" w:rsidP="005807E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807E5" w:rsidRPr="005807E5" w:rsidRDefault="005807E5" w:rsidP="005807E5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11. Поведение человека и высшая нервная деятельность. 7 ч.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34" w:type="dxa"/>
            <w:vAlign w:val="bottom"/>
          </w:tcPr>
          <w:p w:rsidR="005807E5" w:rsidRPr="00BA5687" w:rsidRDefault="005807E5" w:rsidP="00333474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0</w:t>
            </w:r>
            <w:r w:rsidR="00333474">
              <w:rPr>
                <w:rFonts w:ascii="Times New Roman" w:hAnsi="Times New Roman" w:cs="Times New Roman"/>
              </w:rPr>
              <w:t>3</w:t>
            </w:r>
            <w:r w:rsidRPr="00BA568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655" w:type="dxa"/>
            <w:vAlign w:val="center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Врождённые формы поведения.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bottom"/>
          </w:tcPr>
          <w:p w:rsidR="005807E5" w:rsidRPr="00BA5687" w:rsidRDefault="005807E5" w:rsidP="00333474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0</w:t>
            </w:r>
            <w:r w:rsidR="00333474">
              <w:rPr>
                <w:rFonts w:ascii="Times New Roman" w:hAnsi="Times New Roman" w:cs="Times New Roman"/>
              </w:rPr>
              <w:t>5</w:t>
            </w:r>
            <w:r w:rsidRPr="00BA568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655" w:type="dxa"/>
            <w:vAlign w:val="center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Приобретённые формы поведения.Практическая работа № 19 Перестройка динамического стереотипа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vAlign w:val="bottom"/>
          </w:tcPr>
          <w:p w:rsidR="005807E5" w:rsidRPr="00BA5687" w:rsidRDefault="005807E5" w:rsidP="00333474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  <w:r w:rsidR="00333474">
              <w:rPr>
                <w:rFonts w:ascii="Times New Roman" w:hAnsi="Times New Roman" w:cs="Times New Roman"/>
              </w:rPr>
              <w:t>0</w:t>
            </w:r>
            <w:r w:rsidRPr="00BA568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655" w:type="dxa"/>
            <w:vAlign w:val="center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Закономерности работы головного мозга.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bottom"/>
          </w:tcPr>
          <w:p w:rsidR="005807E5" w:rsidRPr="00BA5687" w:rsidRDefault="005807E5" w:rsidP="00333474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  <w:r w:rsidR="00333474">
              <w:rPr>
                <w:rFonts w:ascii="Times New Roman" w:hAnsi="Times New Roman" w:cs="Times New Roman"/>
              </w:rPr>
              <w:t>2</w:t>
            </w:r>
            <w:r w:rsidRPr="00BA568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655" w:type="dxa"/>
            <w:vAlign w:val="center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Сложная психическая деятельность: речь, память, мышление. Психологические особенности личности.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vAlign w:val="bottom"/>
          </w:tcPr>
          <w:p w:rsidR="005807E5" w:rsidRPr="00BA5687" w:rsidRDefault="005807E5" w:rsidP="003334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33474">
              <w:rPr>
                <w:rFonts w:ascii="Times New Roman" w:hAnsi="Times New Roman" w:cs="Times New Roman"/>
              </w:rPr>
              <w:t>7</w:t>
            </w:r>
            <w:r w:rsidRPr="00BA568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655" w:type="dxa"/>
            <w:vAlign w:val="center"/>
          </w:tcPr>
          <w:p w:rsidR="005807E5" w:rsidRPr="00E2687E" w:rsidRDefault="005807E5" w:rsidP="005807E5">
            <w:pPr>
              <w:rPr>
                <w:rFonts w:ascii="Times New Roman" w:hAnsi="Times New Roman" w:cs="Times New Roman"/>
              </w:rPr>
            </w:pPr>
            <w:r w:rsidRPr="00E2687E">
              <w:rPr>
                <w:rFonts w:ascii="Times New Roman" w:hAnsi="Times New Roman" w:cs="Times New Roman"/>
              </w:rPr>
              <w:t>Регуляция поведения. Практическая  работа № 20 Изучение внимания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E2687E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6</w:t>
            </w:r>
            <w:r w:rsidR="00E268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bottom"/>
          </w:tcPr>
          <w:p w:rsidR="005807E5" w:rsidRPr="00BA5687" w:rsidRDefault="00E2687E" w:rsidP="003334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5807E5" w:rsidRPr="00BA568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655" w:type="dxa"/>
          </w:tcPr>
          <w:p w:rsidR="005807E5" w:rsidRPr="00BA5687" w:rsidRDefault="005807E5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Режим дня. Работоспособность. Сон и его значение.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E2687E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6</w:t>
            </w:r>
            <w:r w:rsidR="00E268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bottom"/>
          </w:tcPr>
          <w:p w:rsidR="005807E5" w:rsidRPr="00BA5687" w:rsidRDefault="005807E5" w:rsidP="00E2687E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  <w:r w:rsidR="00E2687E">
              <w:rPr>
                <w:rFonts w:ascii="Times New Roman" w:hAnsi="Times New Roman" w:cs="Times New Roman"/>
              </w:rPr>
              <w:t>4</w:t>
            </w:r>
            <w:r w:rsidRPr="00BA568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655" w:type="dxa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 xml:space="preserve">Вред </w:t>
            </w:r>
            <w:proofErr w:type="spellStart"/>
            <w:r w:rsidRPr="00BA5687">
              <w:rPr>
                <w:rFonts w:ascii="Times New Roman" w:hAnsi="Times New Roman" w:cs="Times New Roman"/>
              </w:rPr>
              <w:t>наркогенных</w:t>
            </w:r>
            <w:proofErr w:type="spellEnd"/>
            <w:r w:rsidRPr="00BA5687">
              <w:rPr>
                <w:rFonts w:ascii="Times New Roman" w:hAnsi="Times New Roman" w:cs="Times New Roman"/>
              </w:rPr>
              <w:t xml:space="preserve"> веществ.</w:t>
            </w:r>
          </w:p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 xml:space="preserve">Проект № 4. Вредные привычки: </w:t>
            </w:r>
            <w:proofErr w:type="spellStart"/>
            <w:r w:rsidRPr="00BA5687">
              <w:rPr>
                <w:rFonts w:ascii="Times New Roman" w:hAnsi="Times New Roman" w:cs="Times New Roman"/>
              </w:rPr>
              <w:t>табакокурение</w:t>
            </w:r>
            <w:proofErr w:type="spellEnd"/>
            <w:r w:rsidRPr="00BA5687">
              <w:rPr>
                <w:rFonts w:ascii="Times New Roman" w:hAnsi="Times New Roman" w:cs="Times New Roman"/>
              </w:rPr>
              <w:t>. Алкоголизм, Наркомания.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E2687E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E2687E" w:rsidRPr="00BA5687" w:rsidRDefault="00E2687E" w:rsidP="00B05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134" w:type="dxa"/>
            <w:vAlign w:val="bottom"/>
          </w:tcPr>
          <w:p w:rsidR="00E2687E" w:rsidRPr="00BA5687" w:rsidRDefault="00E2687E" w:rsidP="003334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7655" w:type="dxa"/>
          </w:tcPr>
          <w:p w:rsidR="00E2687E" w:rsidRPr="00BA5687" w:rsidRDefault="00E2687E" w:rsidP="0058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Промежуточная аттестация. Контрольный тест</w:t>
            </w:r>
          </w:p>
        </w:tc>
        <w:tc>
          <w:tcPr>
            <w:tcW w:w="992" w:type="dxa"/>
          </w:tcPr>
          <w:p w:rsidR="00E2687E" w:rsidRPr="00BA5687" w:rsidRDefault="00E2687E" w:rsidP="00BA5687">
            <w:pPr>
              <w:rPr>
                <w:rFonts w:ascii="Times New Roman" w:hAnsi="Times New Roman" w:cs="Times New Roman"/>
              </w:rPr>
            </w:pPr>
          </w:p>
        </w:tc>
      </w:tr>
      <w:tr w:rsidR="004A3B39" w:rsidRPr="00BA5687" w:rsidTr="004A3B39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</w:tcPr>
          <w:p w:rsidR="004A3B39" w:rsidRPr="00BA5687" w:rsidRDefault="004A3B39" w:rsidP="004A3B39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12. Половая система. 5 ч.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B05E10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6</w:t>
            </w:r>
            <w:r w:rsidR="00B05E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bottom"/>
          </w:tcPr>
          <w:p w:rsidR="005807E5" w:rsidRPr="00BA5687" w:rsidRDefault="005807E5" w:rsidP="00333474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0</w:t>
            </w:r>
            <w:r w:rsidR="00333474">
              <w:rPr>
                <w:rFonts w:ascii="Times New Roman" w:hAnsi="Times New Roman" w:cs="Times New Roman"/>
              </w:rPr>
              <w:t>3</w:t>
            </w:r>
            <w:r w:rsidRPr="00BA5687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7655" w:type="dxa"/>
          </w:tcPr>
          <w:p w:rsidR="005807E5" w:rsidRPr="00BA5687" w:rsidRDefault="004A3B39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Половая система человека.Развитие  организма человека.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B05E10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6</w:t>
            </w:r>
            <w:r w:rsidR="00B05E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5807E5" w:rsidRPr="00BA5687" w:rsidRDefault="005807E5" w:rsidP="00273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33474">
              <w:rPr>
                <w:rFonts w:ascii="Times New Roman" w:hAnsi="Times New Roman" w:cs="Times New Roman"/>
              </w:rPr>
              <w:t>0</w:t>
            </w:r>
            <w:r w:rsidRPr="00BA5687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7655" w:type="dxa"/>
          </w:tcPr>
          <w:p w:rsidR="005807E5" w:rsidRPr="00BA5687" w:rsidRDefault="004A3B39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Наследственные и врожденные заболевания.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B05E10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6</w:t>
            </w:r>
            <w:r w:rsidR="00B05E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5807E5" w:rsidRPr="00BA5687" w:rsidRDefault="005807E5" w:rsidP="00273926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  <w:r w:rsidR="00333474">
              <w:rPr>
                <w:rFonts w:ascii="Times New Roman" w:hAnsi="Times New Roman" w:cs="Times New Roman"/>
              </w:rPr>
              <w:t>5</w:t>
            </w:r>
            <w:r w:rsidRPr="00BA5687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7655" w:type="dxa"/>
          </w:tcPr>
          <w:p w:rsidR="005807E5" w:rsidRPr="00BA5687" w:rsidRDefault="00273926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Внутриутробное развитие организма. Развитие после рождения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B05E10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6</w:t>
            </w:r>
            <w:r w:rsidR="00B05E1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5807E5" w:rsidRPr="00BA5687" w:rsidRDefault="005807E5" w:rsidP="00273926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  <w:r w:rsidR="00333474">
              <w:rPr>
                <w:rFonts w:ascii="Times New Roman" w:hAnsi="Times New Roman" w:cs="Times New Roman"/>
              </w:rPr>
              <w:t>7</w:t>
            </w:r>
            <w:r w:rsidRPr="00BA5687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7655" w:type="dxa"/>
          </w:tcPr>
          <w:p w:rsidR="005807E5" w:rsidRPr="00E41CCE" w:rsidRDefault="00E2687E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Обобщение знаний по теме: Индивидуальное развитие организма.Проект№</w:t>
            </w:r>
            <w:r w:rsidRPr="00E41C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1134" w:type="dxa"/>
            <w:vAlign w:val="center"/>
          </w:tcPr>
          <w:p w:rsidR="005807E5" w:rsidRPr="00BA5687" w:rsidRDefault="005807E5" w:rsidP="00273926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  <w:r w:rsidR="00333474">
              <w:rPr>
                <w:rFonts w:ascii="Times New Roman" w:hAnsi="Times New Roman" w:cs="Times New Roman"/>
              </w:rPr>
              <w:t>2</w:t>
            </w:r>
            <w:r w:rsidRPr="00BA5687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7655" w:type="dxa"/>
          </w:tcPr>
          <w:p w:rsidR="005807E5" w:rsidRPr="00BA5687" w:rsidRDefault="00E2687E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Обобщение по разделу Человек и его здоровье.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</w:tbl>
    <w:p w:rsidR="00BA5687" w:rsidRPr="00BA5687" w:rsidRDefault="00BA5687" w:rsidP="00BA5687">
      <w:pPr>
        <w:jc w:val="center"/>
        <w:rPr>
          <w:rFonts w:ascii="Times New Roman" w:hAnsi="Times New Roman" w:cs="Times New Roman"/>
          <w:b/>
        </w:rPr>
      </w:pPr>
      <w:r w:rsidRPr="00BA5687">
        <w:rPr>
          <w:rFonts w:ascii="Times New Roman" w:hAnsi="Times New Roman" w:cs="Times New Roman"/>
          <w:b/>
        </w:rPr>
        <w:t>График практических и лабораторных работ</w:t>
      </w:r>
    </w:p>
    <w:tbl>
      <w:tblPr>
        <w:tblStyle w:val="a3"/>
        <w:tblW w:w="0" w:type="auto"/>
        <w:tblLook w:val="04A0"/>
      </w:tblPr>
      <w:tblGrid>
        <w:gridCol w:w="1101"/>
        <w:gridCol w:w="1559"/>
        <w:gridCol w:w="6911"/>
      </w:tblGrid>
      <w:tr w:rsidR="00EA7131" w:rsidTr="005409B2">
        <w:tc>
          <w:tcPr>
            <w:tcW w:w="1101" w:type="dxa"/>
          </w:tcPr>
          <w:p w:rsidR="00EA7131" w:rsidRPr="00EA7131" w:rsidRDefault="00EA7131" w:rsidP="008D0F9D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№</w:t>
            </w:r>
          </w:p>
          <w:p w:rsidR="00EA7131" w:rsidRPr="00EA7131" w:rsidRDefault="00EA7131" w:rsidP="008D0F9D">
            <w:pPr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n/n</w:t>
            </w:r>
          </w:p>
        </w:tc>
        <w:tc>
          <w:tcPr>
            <w:tcW w:w="1559" w:type="dxa"/>
          </w:tcPr>
          <w:p w:rsidR="00EA7131" w:rsidRPr="00EA7131" w:rsidRDefault="00EA7131" w:rsidP="008D0F9D">
            <w:pPr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Дата прохождения практической работы, проекта</w:t>
            </w:r>
          </w:p>
        </w:tc>
        <w:tc>
          <w:tcPr>
            <w:tcW w:w="6911" w:type="dxa"/>
          </w:tcPr>
          <w:p w:rsidR="008D0F9D" w:rsidRDefault="008D0F9D">
            <w:pPr>
              <w:rPr>
                <w:rFonts w:ascii="Times New Roman" w:hAnsi="Times New Roman" w:cs="Times New Roman"/>
              </w:rPr>
            </w:pPr>
          </w:p>
          <w:p w:rsidR="00EA7131" w:rsidRPr="00EA7131" w:rsidRDefault="00EA7131" w:rsidP="008D0F9D">
            <w:pPr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Тема практической работы, проекта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EA7131" w:rsidRPr="00EA7131" w:rsidRDefault="005409B2" w:rsidP="002739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7392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.09.2021</w:t>
            </w: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Лабораторная работа №1 Действие каталазы на пероксид водорода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EA7131" w:rsidRPr="00EA7131" w:rsidRDefault="005409B2" w:rsidP="002739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73926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.09.2021</w:t>
            </w: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Лабораторная работа № 2 Клетки и ткани под микроскопом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EA7131" w:rsidRPr="00EA7131" w:rsidRDefault="005409B2" w:rsidP="002739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7392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.09.2021</w:t>
            </w: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№ 1 Изучение мигательного рефлекса и его торможения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EA7131" w:rsidRPr="00EA7131" w:rsidRDefault="00273926" w:rsidP="00EA71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5409B2">
              <w:rPr>
                <w:rFonts w:ascii="Times New Roman" w:hAnsi="Times New Roman" w:cs="Times New Roman"/>
              </w:rPr>
              <w:t>.09.2021</w:t>
            </w: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Лабораторная работа № 3 Строение костной ткани</w:t>
            </w:r>
          </w:p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Лабораторная работа № 4 Состав костей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EA7131" w:rsidRPr="00EA7131" w:rsidRDefault="005409B2" w:rsidP="00EA71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27.09.2021</w:t>
            </w: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№ 2 Исследование строения плечевого пояса и предплечья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EA7131" w:rsidRPr="00EA7131" w:rsidRDefault="00273926" w:rsidP="002739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  <w:r w:rsidR="005409B2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№ 3 Изучение расположения мышц головы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EA7131" w:rsidRPr="00EA7131" w:rsidRDefault="00273926" w:rsidP="00EA71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5409B2">
              <w:rPr>
                <w:rFonts w:ascii="Times New Roman" w:hAnsi="Times New Roman" w:cs="Times New Roman"/>
              </w:rPr>
              <w:t>.10.2021</w:t>
            </w: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№ 4 Проверка правильности осанки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EA7131" w:rsidRPr="00EA7131" w:rsidRDefault="005409B2" w:rsidP="002739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7392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.10.2021</w:t>
            </w: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№5 Выявление плоскостопия</w:t>
            </w:r>
          </w:p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№6 Оценка гибкости позвоночника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EA7131" w:rsidRPr="00EA7131" w:rsidRDefault="00273926" w:rsidP="00EA71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5409B2">
              <w:rPr>
                <w:rFonts w:ascii="Times New Roman" w:hAnsi="Times New Roman" w:cs="Times New Roman"/>
              </w:rPr>
              <w:t>.10.2021</w:t>
            </w: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  <w:b/>
              </w:rPr>
            </w:pPr>
            <w:r w:rsidRPr="00EA7131">
              <w:rPr>
                <w:rFonts w:ascii="Times New Roman" w:hAnsi="Times New Roman" w:cs="Times New Roman"/>
              </w:rPr>
              <w:t>Лабораторная работа №5 «Сравнение крови человека с кровью лягушки».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EA7131" w:rsidRPr="00EA7131" w:rsidRDefault="00273926" w:rsidP="00EA71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</w:t>
            </w:r>
            <w:r w:rsidR="005409B2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 № 7 Определение ЧСС, скорости кровотока.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:rsidR="00EA7131" w:rsidRPr="00EA7131" w:rsidRDefault="00273926" w:rsidP="00EA71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5409B2">
              <w:rPr>
                <w:rFonts w:ascii="Times New Roman" w:hAnsi="Times New Roman" w:cs="Times New Roman"/>
              </w:rPr>
              <w:t>.11.2021</w:t>
            </w: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№ 8 Функциональная сердечно-сосудистая проба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:rsidR="00EA7131" w:rsidRPr="00EA7131" w:rsidRDefault="005409B2" w:rsidP="002739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7392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.11.2021</w:t>
            </w: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  <w:b/>
              </w:rPr>
            </w:pPr>
            <w:r w:rsidRPr="00EA7131">
              <w:rPr>
                <w:rFonts w:ascii="Times New Roman" w:hAnsi="Times New Roman" w:cs="Times New Roman"/>
              </w:rPr>
              <w:t>Лабораторная работа № 6 Состав вдыхаемого и выдыхаемого воздуха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EA7131" w:rsidRPr="00EA7131" w:rsidRDefault="005409B2" w:rsidP="00EA71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01.12.2021</w:t>
            </w: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  <w:b/>
              </w:rPr>
            </w:pPr>
            <w:r w:rsidRPr="00EA7131">
              <w:rPr>
                <w:rFonts w:ascii="Times New Roman" w:hAnsi="Times New Roman" w:cs="Times New Roman"/>
              </w:rPr>
              <w:t>Лабораторная работа № 7 Дыхательные движения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:rsidR="00EA7131" w:rsidRPr="00EA7131" w:rsidRDefault="005409B2" w:rsidP="00EA71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06.12.2021</w:t>
            </w: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  <w:b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№ 9 Измерение обхвата грудной клетки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</w:tcPr>
          <w:p w:rsidR="00EA7131" w:rsidRPr="00EA7131" w:rsidRDefault="005409B2" w:rsidP="00EA71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08.12.2021</w:t>
            </w: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  <w:b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 № 10 Определение запыленности воздуха</w:t>
            </w:r>
          </w:p>
        </w:tc>
      </w:tr>
      <w:tr w:rsidR="008251CC" w:rsidTr="008251CC">
        <w:tc>
          <w:tcPr>
            <w:tcW w:w="1101" w:type="dxa"/>
          </w:tcPr>
          <w:p w:rsidR="008251CC" w:rsidRDefault="008251CC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</w:p>
          <w:p w:rsidR="008251CC" w:rsidRPr="00EA7131" w:rsidRDefault="008251CC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vAlign w:val="center"/>
          </w:tcPr>
          <w:p w:rsidR="008251CC" w:rsidRDefault="008251CC" w:rsidP="008251CC">
            <w:pPr>
              <w:rPr>
                <w:rFonts w:ascii="Times New Roman" w:hAnsi="Times New Roman" w:cs="Times New Roman"/>
              </w:rPr>
            </w:pPr>
          </w:p>
          <w:p w:rsidR="008251CC" w:rsidRPr="00BA5687" w:rsidRDefault="008251CC" w:rsidP="008251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BA5687">
              <w:rPr>
                <w:rFonts w:ascii="Times New Roman" w:hAnsi="Times New Roman" w:cs="Times New Roman"/>
              </w:rPr>
              <w:t>.12</w:t>
            </w:r>
            <w:r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6911" w:type="dxa"/>
          </w:tcPr>
          <w:p w:rsidR="008251CC" w:rsidRPr="00BA5687" w:rsidRDefault="008251CC" w:rsidP="008251CC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11 Определение местоположения слюнных желез</w:t>
            </w:r>
          </w:p>
        </w:tc>
      </w:tr>
      <w:tr w:rsidR="008251CC" w:rsidTr="008251CC">
        <w:tc>
          <w:tcPr>
            <w:tcW w:w="1101" w:type="dxa"/>
          </w:tcPr>
          <w:p w:rsidR="008251CC" w:rsidRPr="00EA7131" w:rsidRDefault="008251CC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  <w:vAlign w:val="center"/>
          </w:tcPr>
          <w:p w:rsidR="008251CC" w:rsidRPr="00BA5687" w:rsidRDefault="008251CC" w:rsidP="008251CC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22.12</w:t>
            </w:r>
            <w:r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6911" w:type="dxa"/>
          </w:tcPr>
          <w:p w:rsidR="008251CC" w:rsidRPr="00BA5687" w:rsidRDefault="008251CC" w:rsidP="008251CC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Лабораторная работа № 8 Действие ферментов слюны на крахмал</w:t>
            </w:r>
          </w:p>
        </w:tc>
      </w:tr>
      <w:tr w:rsidR="00A21032" w:rsidTr="00C27293">
        <w:tc>
          <w:tcPr>
            <w:tcW w:w="1101" w:type="dxa"/>
          </w:tcPr>
          <w:p w:rsidR="008D0F9D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</w:p>
          <w:p w:rsidR="00A21032" w:rsidRPr="00EA7131" w:rsidRDefault="00A21032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9" w:type="dxa"/>
            <w:vAlign w:val="center"/>
          </w:tcPr>
          <w:p w:rsidR="00A21032" w:rsidRPr="00BA5687" w:rsidRDefault="00A21032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BA5687">
              <w:rPr>
                <w:rFonts w:ascii="Times New Roman" w:hAnsi="Times New Roman" w:cs="Times New Roman"/>
              </w:rPr>
              <w:t>.12</w:t>
            </w:r>
            <w:r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6911" w:type="dxa"/>
          </w:tcPr>
          <w:p w:rsidR="00A21032" w:rsidRPr="00BA5687" w:rsidRDefault="00A21032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Лабораторная работа № 9 Действие ферментов желудочного сока на белки</w:t>
            </w:r>
          </w:p>
        </w:tc>
      </w:tr>
      <w:tr w:rsidR="008D0F9D" w:rsidTr="00C27293">
        <w:tc>
          <w:tcPr>
            <w:tcW w:w="1101" w:type="dxa"/>
          </w:tcPr>
          <w:p w:rsidR="008D0F9D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</w:p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9" w:type="dxa"/>
            <w:vAlign w:val="center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BA5687">
              <w:rPr>
                <w:rFonts w:ascii="Times New Roman" w:hAnsi="Times New Roman" w:cs="Times New Roman"/>
              </w:rPr>
              <w:t>.01</w:t>
            </w:r>
            <w:r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6911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12 Определение тренированности организма по функциональной пробе с задержкой дыхания до и после нагрузки</w:t>
            </w:r>
          </w:p>
        </w:tc>
      </w:tr>
      <w:tr w:rsidR="008D0F9D" w:rsidTr="00C27293">
        <w:tc>
          <w:tcPr>
            <w:tcW w:w="1101" w:type="dxa"/>
          </w:tcPr>
          <w:p w:rsidR="008D0F9D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</w:p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vAlign w:val="center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28.02.2021</w:t>
            </w:r>
          </w:p>
        </w:tc>
        <w:tc>
          <w:tcPr>
            <w:tcW w:w="6911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13 Изучение действия прямых и обратных связей</w:t>
            </w:r>
          </w:p>
        </w:tc>
      </w:tr>
      <w:tr w:rsidR="008D0F9D" w:rsidTr="00C27293">
        <w:tc>
          <w:tcPr>
            <w:tcW w:w="1101" w:type="dxa"/>
          </w:tcPr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9" w:type="dxa"/>
            <w:vAlign w:val="center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2.03.2021</w:t>
            </w:r>
          </w:p>
        </w:tc>
        <w:tc>
          <w:tcPr>
            <w:tcW w:w="6911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 работа № 14 Штриховое раздражение кожи</w:t>
            </w:r>
          </w:p>
        </w:tc>
      </w:tr>
      <w:tr w:rsidR="008D0F9D" w:rsidTr="00C27293">
        <w:tc>
          <w:tcPr>
            <w:tcW w:w="1101" w:type="dxa"/>
          </w:tcPr>
          <w:p w:rsidR="008D0F9D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</w:p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9" w:type="dxa"/>
            <w:vAlign w:val="center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BA5687">
              <w:rPr>
                <w:rFonts w:ascii="Times New Roman" w:hAnsi="Times New Roman" w:cs="Times New Roman"/>
              </w:rPr>
              <w:t>.03</w:t>
            </w:r>
            <w:r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6911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15 Изучение функций отделов головного мозга</w:t>
            </w:r>
          </w:p>
        </w:tc>
      </w:tr>
      <w:tr w:rsidR="008D0F9D" w:rsidTr="00C27293">
        <w:tc>
          <w:tcPr>
            <w:tcW w:w="1101" w:type="dxa"/>
          </w:tcPr>
          <w:p w:rsidR="008D0F9D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</w:p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9" w:type="dxa"/>
            <w:vAlign w:val="center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Pr="00BA5687">
              <w:rPr>
                <w:rFonts w:ascii="Times New Roman" w:hAnsi="Times New Roman" w:cs="Times New Roman"/>
              </w:rPr>
              <w:t>.03</w:t>
            </w:r>
            <w:r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6911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16 Исследование реакции зрачка на освещенность. Исследование принципа работы хрусталика, обнаружение слепого пятна</w:t>
            </w:r>
          </w:p>
        </w:tc>
      </w:tr>
      <w:tr w:rsidR="008D0F9D" w:rsidTr="00C27293">
        <w:tc>
          <w:tcPr>
            <w:tcW w:w="1101" w:type="dxa"/>
          </w:tcPr>
          <w:p w:rsidR="008D0F9D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</w:p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9" w:type="dxa"/>
            <w:vAlign w:val="center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BA5687">
              <w:rPr>
                <w:rFonts w:ascii="Times New Roman" w:hAnsi="Times New Roman" w:cs="Times New Roman"/>
              </w:rPr>
              <w:t>.03</w:t>
            </w:r>
            <w:r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6911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17 Оценка состояния вестибулярного аппарата</w:t>
            </w:r>
          </w:p>
        </w:tc>
      </w:tr>
      <w:tr w:rsidR="008D0F9D" w:rsidTr="005409B2">
        <w:tc>
          <w:tcPr>
            <w:tcW w:w="1101" w:type="dxa"/>
          </w:tcPr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BA5687">
              <w:rPr>
                <w:rFonts w:ascii="Times New Roman" w:hAnsi="Times New Roman" w:cs="Times New Roman"/>
              </w:rPr>
              <w:t>.04</w:t>
            </w:r>
            <w:r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6911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18 Исследование тактильных рецепторов</w:t>
            </w:r>
          </w:p>
        </w:tc>
      </w:tr>
      <w:tr w:rsidR="008D0F9D" w:rsidTr="00C27293">
        <w:tc>
          <w:tcPr>
            <w:tcW w:w="1101" w:type="dxa"/>
          </w:tcPr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59" w:type="dxa"/>
            <w:vAlign w:val="center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BA5687">
              <w:rPr>
                <w:rFonts w:ascii="Times New Roman" w:hAnsi="Times New Roman" w:cs="Times New Roman"/>
              </w:rPr>
              <w:t>.04</w:t>
            </w:r>
            <w:r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6911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19 Перестройка динамического стереотипа</w:t>
            </w:r>
          </w:p>
        </w:tc>
      </w:tr>
      <w:tr w:rsidR="008D0F9D" w:rsidTr="00C27293">
        <w:tc>
          <w:tcPr>
            <w:tcW w:w="1101" w:type="dxa"/>
          </w:tcPr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9" w:type="dxa"/>
            <w:vAlign w:val="center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BA5687">
              <w:rPr>
                <w:rFonts w:ascii="Times New Roman" w:hAnsi="Times New Roman" w:cs="Times New Roman"/>
              </w:rPr>
              <w:t>.04</w:t>
            </w:r>
            <w:r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6911" w:type="dxa"/>
          </w:tcPr>
          <w:p w:rsidR="008D0F9D" w:rsidRPr="00BA5687" w:rsidRDefault="008D0F9D" w:rsidP="008D0F9D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 работа № 20 Изучение внимания</w:t>
            </w:r>
          </w:p>
        </w:tc>
      </w:tr>
    </w:tbl>
    <w:p w:rsidR="00EA7131" w:rsidRDefault="00EA7131">
      <w:pPr>
        <w:rPr>
          <w:rFonts w:ascii="Times New Roman" w:hAnsi="Times New Roman" w:cs="Times New Roman"/>
        </w:rPr>
      </w:pPr>
    </w:p>
    <w:p w:rsidR="00AB78F8" w:rsidRPr="00BA5687" w:rsidRDefault="00AB78F8">
      <w:pPr>
        <w:rPr>
          <w:rFonts w:ascii="Times New Roman" w:hAnsi="Times New Roman" w:cs="Times New Roman"/>
        </w:rPr>
      </w:pPr>
    </w:p>
    <w:sectPr w:rsidR="00AB78F8" w:rsidRPr="00BA5687" w:rsidSect="00BA5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A5687"/>
    <w:rsid w:val="00115C76"/>
    <w:rsid w:val="00135CE6"/>
    <w:rsid w:val="00273926"/>
    <w:rsid w:val="003267FA"/>
    <w:rsid w:val="00333474"/>
    <w:rsid w:val="00336C74"/>
    <w:rsid w:val="003B6734"/>
    <w:rsid w:val="00416590"/>
    <w:rsid w:val="004A3B39"/>
    <w:rsid w:val="005265AB"/>
    <w:rsid w:val="005409B2"/>
    <w:rsid w:val="005807E5"/>
    <w:rsid w:val="005A2100"/>
    <w:rsid w:val="005B2B00"/>
    <w:rsid w:val="007020E3"/>
    <w:rsid w:val="008251CC"/>
    <w:rsid w:val="008D0F9D"/>
    <w:rsid w:val="008D1B90"/>
    <w:rsid w:val="00A21032"/>
    <w:rsid w:val="00AB78F8"/>
    <w:rsid w:val="00B05E10"/>
    <w:rsid w:val="00BA3E2A"/>
    <w:rsid w:val="00BA5687"/>
    <w:rsid w:val="00C12F4C"/>
    <w:rsid w:val="00C27293"/>
    <w:rsid w:val="00C56710"/>
    <w:rsid w:val="00E2687E"/>
    <w:rsid w:val="00E41CCE"/>
    <w:rsid w:val="00E54409"/>
    <w:rsid w:val="00E54C42"/>
    <w:rsid w:val="00EA7131"/>
    <w:rsid w:val="00FD41EB"/>
    <w:rsid w:val="00FE6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5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1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E6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6B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1287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2022-10-13T01:59:00Z</dcterms:created>
  <dcterms:modified xsi:type="dcterms:W3CDTF">2022-10-17T14:05:00Z</dcterms:modified>
</cp:coreProperties>
</file>