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FE" w:rsidRDefault="00DC62FE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210300" cy="8786831"/>
            <wp:effectExtent l="19050" t="0" r="0" b="0"/>
            <wp:docPr id="1" name="Рисунок 1" descr="Z:\ПЕДАГОГИ\НАЗАРОВА А.В\титул\А.А.С\img20221014_143936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3936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86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2FE" w:rsidRDefault="00DC62FE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C62FE" w:rsidRDefault="00DC62FE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3A6B59" w:rsidRPr="003A6B59" w:rsidRDefault="003A6B59" w:rsidP="003A6B59">
      <w:pPr>
        <w:spacing w:after="0" w:line="240" w:lineRule="auto"/>
        <w:ind w:right="111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3A6B59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>Пояснительная записка</w:t>
      </w:r>
    </w:p>
    <w:p w:rsidR="003A6B59" w:rsidRPr="003A6B59" w:rsidRDefault="003A6B59" w:rsidP="003A6B59">
      <w:pPr>
        <w:widowControl w:val="0"/>
        <w:suppressAutoHyphens/>
        <w:spacing w:after="0" w:line="240" w:lineRule="auto"/>
        <w:ind w:right="111"/>
        <w:rPr>
          <w:rFonts w:ascii="Times New Roman" w:eastAsia="DejaVu Sans" w:hAnsi="Times New Roman" w:cs="Times New Roman"/>
          <w:b/>
          <w:kern w:val="1"/>
          <w:sz w:val="26"/>
          <w:szCs w:val="26"/>
          <w:lang w:eastAsia="hi-IN" w:bidi="hi-IN"/>
        </w:rPr>
      </w:pPr>
    </w:p>
    <w:p w:rsidR="003A6B59" w:rsidRPr="003A6B59" w:rsidRDefault="003A6B59" w:rsidP="003A6B59">
      <w:pPr>
        <w:widowControl w:val="0"/>
        <w:suppressAutoHyphens/>
        <w:spacing w:after="0" w:line="240" w:lineRule="auto"/>
        <w:ind w:right="111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b/>
          <w:kern w:val="1"/>
          <w:sz w:val="26"/>
          <w:szCs w:val="26"/>
          <w:lang w:eastAsia="hi-IN" w:bidi="hi-IN"/>
        </w:rPr>
        <w:t>Нормативные правовые документы, на основании которых составлена программа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: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1.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Федеральный закон «Об образовании в РФ» 2013 г.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Приказ Минобразования РФ от 05.03 2004 г. № 1089 (с изменениями от 31.012012 г.) «Об утверждении федерального компонента государственных стандартов начального общего, основного общего и среднего (полного) общего образования»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3.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Приказ Минобразования РФ от 09.03.2004 г. (с изменениями от 01.02.2012 г.) «Об утверждении федерального базисного учебного плана и примерных учебных планов для образовательных учреждений РФ, реализующих программу общего образования»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4.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Приказ   Минобразования РФ от 19.12.2012 г. № 1061 «Об утверждении федеральных перечней учебников».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5.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Санитарно-эпидемиологические правила и нормативы СанПиН 2.4.2.2821-10  в редакции изменений №1, утвержденные постановлением Главного государственного санитарного врача РФ от 29.06.2011 №8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6.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Устав МБОУ «СШ №8».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7.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Учебный план МБОУ «СШ №8» на 20</w:t>
      </w:r>
      <w:r w:rsidR="008856B5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-202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3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 xml:space="preserve"> учебный год.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8.         Годовой календарный учебный график на 20</w:t>
      </w:r>
      <w:r w:rsidR="008856B5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2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-202</w:t>
      </w:r>
      <w:r w:rsidR="00DC2F7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3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 xml:space="preserve"> учебный год</w:t>
      </w:r>
    </w:p>
    <w:p w:rsidR="003A6B59" w:rsidRPr="003A6B59" w:rsidRDefault="003A6B59" w:rsidP="00180BB3">
      <w:pPr>
        <w:widowControl w:val="0"/>
        <w:suppressAutoHyphens/>
        <w:spacing w:after="0" w:line="240" w:lineRule="auto"/>
        <w:ind w:left="720" w:right="111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>9.</w:t>
      </w:r>
      <w:r w:rsidRPr="003A6B59"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  <w:tab/>
        <w:t>Положение о порядке разработки, утверждении рабочих программ МБОУ «СШ №8».</w:t>
      </w:r>
    </w:p>
    <w:p w:rsidR="003A6B59" w:rsidRPr="003A6B59" w:rsidRDefault="003A6B59" w:rsidP="00180B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6B59" w:rsidRPr="003A6B59" w:rsidRDefault="003A6B59" w:rsidP="003A6B59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Пояснительная записка</w:t>
      </w:r>
    </w:p>
    <w:p w:rsidR="003A6B59" w:rsidRPr="003A6B59" w:rsidRDefault="003A6B59" w:rsidP="00094802">
      <w:pPr>
        <w:shd w:val="clear" w:color="auto" w:fill="FFFFFF"/>
        <w:spacing w:after="0" w:line="215" w:lineRule="atLeast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3A6B59">
        <w:rPr>
          <w:rFonts w:ascii="Times New Roman" w:hAnsi="Times New Roman" w:cs="Times New Roman"/>
          <w:color w:val="333333"/>
          <w:sz w:val="26"/>
          <w:szCs w:val="26"/>
          <w:lang w:eastAsia="ru-RU"/>
        </w:rPr>
        <w:t>.</w:t>
      </w: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Цель курса: </w:t>
      </w:r>
    </w:p>
    <w:p w:rsidR="003A6B59" w:rsidRPr="003A6B59" w:rsidRDefault="003A6B59" w:rsidP="00094802">
      <w:pPr>
        <w:shd w:val="clear" w:color="auto" w:fill="FFFFFF"/>
        <w:spacing w:after="0" w:line="215" w:lineRule="atLeast"/>
        <w:ind w:left="-11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- сформировать у учащихся  потребность в географических знаниях, способствующих  повышению культурного и интеллектуального уровня,                           систематизированного, целостного представления о закономерностях размещения хозяйства и общества. О пространственном функционировании экономических законов  неоднородной в природном и хозяйственно-культурном отношении территории регионов и стран современного мира, о роли географии в их познании.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Задачи курса:</w:t>
      </w:r>
    </w:p>
    <w:p w:rsidR="003A6B59" w:rsidRPr="003A6B59" w:rsidRDefault="003A6B59" w:rsidP="00094802">
      <w:pPr>
        <w:pStyle w:val="Standard"/>
        <w:ind w:left="-113"/>
        <w:jc w:val="both"/>
        <w:rPr>
          <w:sz w:val="26"/>
          <w:szCs w:val="26"/>
        </w:rPr>
      </w:pPr>
      <w:r w:rsidRPr="003A6B59">
        <w:rPr>
          <w:sz w:val="26"/>
          <w:szCs w:val="26"/>
        </w:rPr>
        <w:t xml:space="preserve">  -расширить знания учащихся в классификации стран, понятий, особенностей интеграционных процессов в различных регионах мира и состава наиболее значимых международных организаций.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righ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-способствовать формированию устойчивого интереса к познанию  стран мира и объектов всемирного культурного наследия. 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righ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-продолжить формировать у</w:t>
      </w:r>
      <w:r w:rsidRPr="003A6B59">
        <w:rPr>
          <w:rFonts w:ascii="Times New Roman" w:hAnsi="Times New Roman" w:cs="Times New Roman"/>
          <w:sz w:val="26"/>
          <w:szCs w:val="26"/>
        </w:rPr>
        <w:t xml:space="preserve">мения работы с различными источниками информации (картами, статистическими материалами, СМИ); 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>самостоятельно</w:t>
      </w:r>
      <w:r w:rsidRPr="003A6B59">
        <w:rPr>
          <w:rFonts w:ascii="Times New Roman" w:hAnsi="Times New Roman" w:cs="Times New Roman"/>
          <w:sz w:val="26"/>
          <w:szCs w:val="26"/>
        </w:rPr>
        <w:t xml:space="preserve"> анализировать полученные данные, делать выводы и обобщать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-развивать познавательные интересы, интеллектуальные и творческие способностей учащихся, самостоятельное приобретение ими новых знаний и практических умений;</w:t>
      </w:r>
    </w:p>
    <w:p w:rsidR="003A6B59" w:rsidRPr="003A6B59" w:rsidRDefault="003A6B59" w:rsidP="00094802">
      <w:pPr>
        <w:shd w:val="clear" w:color="auto" w:fill="FFFFFF"/>
        <w:spacing w:after="0" w:line="215" w:lineRule="atLeast"/>
        <w:ind w:left="-113" w:right="-113"/>
        <w:jc w:val="both"/>
        <w:rPr>
          <w:rFonts w:ascii="Times New Roman" w:hAnsi="Times New Roman" w:cs="Times New Roman"/>
          <w:color w:val="333333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-воспитывать толерантность, уважение к истории и  культуре народов мира.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элективного курса «Путешествие по странам» </w:t>
      </w:r>
      <w:r w:rsidRPr="003A6B59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разработана на основе   примерной программы по географии основного общего образования. </w:t>
      </w:r>
    </w:p>
    <w:p w:rsidR="003A6B59" w:rsidRPr="003A6B59" w:rsidRDefault="003A6B59" w:rsidP="00094802">
      <w:pPr>
        <w:pStyle w:val="a5"/>
        <w:tabs>
          <w:tab w:val="left" w:pos="-567"/>
          <w:tab w:val="left" w:pos="0"/>
        </w:tabs>
        <w:spacing w:line="240" w:lineRule="auto"/>
        <w:ind w:left="-113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3A6B59" w:rsidRPr="003A6B59" w:rsidRDefault="003A6B59" w:rsidP="00094802">
      <w:pPr>
        <w:pStyle w:val="a5"/>
        <w:tabs>
          <w:tab w:val="left" w:pos="-567"/>
          <w:tab w:val="left" w:pos="0"/>
        </w:tabs>
        <w:spacing w:line="240" w:lineRule="auto"/>
        <w:ind w:left="-113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A6B59">
        <w:rPr>
          <w:rFonts w:ascii="Times New Roman" w:hAnsi="Times New Roman"/>
          <w:bCs/>
          <w:sz w:val="26"/>
          <w:szCs w:val="26"/>
          <w:lang w:eastAsia="ru-RU"/>
        </w:rPr>
        <w:t>Таблица тематического распределения количества часов: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2"/>
        <w:gridCol w:w="5811"/>
        <w:gridCol w:w="1843"/>
        <w:gridCol w:w="1985"/>
      </w:tblGrid>
      <w:tr w:rsidR="003A6B59" w:rsidRPr="003A6B59" w:rsidTr="00A977CB">
        <w:trPr>
          <w:trHeight w:val="275"/>
        </w:trPr>
        <w:tc>
          <w:tcPr>
            <w:tcW w:w="852" w:type="dxa"/>
            <w:vMerge w:val="restart"/>
          </w:tcPr>
          <w:p w:rsidR="003A6B59" w:rsidRPr="003A6B59" w:rsidRDefault="003A6B59" w:rsidP="00A977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№</w:t>
            </w:r>
          </w:p>
          <w:p w:rsidR="003A6B59" w:rsidRPr="003A6B59" w:rsidRDefault="003A6B59" w:rsidP="00A977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811" w:type="dxa"/>
            <w:vMerge w:val="restart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Разделы, темы</w:t>
            </w:r>
          </w:p>
        </w:tc>
        <w:tc>
          <w:tcPr>
            <w:tcW w:w="3828" w:type="dxa"/>
            <w:gridSpan w:val="2"/>
          </w:tcPr>
          <w:p w:rsidR="003A6B59" w:rsidRPr="003A6B59" w:rsidRDefault="003A6B59" w:rsidP="00A977CB">
            <w:pPr>
              <w:spacing w:after="120" w:line="240" w:lineRule="atLeast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3A6B59" w:rsidRPr="003A6B59" w:rsidTr="00A977CB">
        <w:trPr>
          <w:trHeight w:val="748"/>
        </w:trPr>
        <w:tc>
          <w:tcPr>
            <w:tcW w:w="852" w:type="dxa"/>
            <w:vMerge/>
          </w:tcPr>
          <w:p w:rsidR="003A6B59" w:rsidRPr="003A6B59" w:rsidRDefault="003A6B59" w:rsidP="00A977C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11" w:type="dxa"/>
            <w:vMerge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Примерная</w:t>
            </w:r>
          </w:p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программа</w:t>
            </w: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Рабочая программа</w:t>
            </w:r>
          </w:p>
        </w:tc>
      </w:tr>
      <w:tr w:rsidR="003A6B59" w:rsidRPr="003A6B59" w:rsidTr="00A977CB">
        <w:trPr>
          <w:trHeight w:val="319"/>
        </w:trPr>
        <w:tc>
          <w:tcPr>
            <w:tcW w:w="852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811" w:type="dxa"/>
          </w:tcPr>
          <w:p w:rsidR="003A6B59" w:rsidRPr="003A6B59" w:rsidRDefault="003A6B59" w:rsidP="00A977CB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</w:rPr>
              <w:t>География и познание мира.</w:t>
            </w: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3A6B59" w:rsidRPr="003A6B59" w:rsidTr="00A977CB">
        <w:trPr>
          <w:trHeight w:val="319"/>
        </w:trPr>
        <w:tc>
          <w:tcPr>
            <w:tcW w:w="852" w:type="dxa"/>
          </w:tcPr>
          <w:p w:rsidR="003A6B59" w:rsidRPr="003A6B59" w:rsidRDefault="003A6B59" w:rsidP="00A977C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811" w:type="dxa"/>
          </w:tcPr>
          <w:p w:rsidR="003A6B59" w:rsidRPr="003A6B59" w:rsidRDefault="003A6B59" w:rsidP="00A977CB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Страны мира.</w:t>
            </w: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3A6B59" w:rsidRPr="003A6B59" w:rsidTr="00A977CB">
        <w:trPr>
          <w:trHeight w:val="319"/>
        </w:trPr>
        <w:tc>
          <w:tcPr>
            <w:tcW w:w="852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11" w:type="dxa"/>
          </w:tcPr>
          <w:p w:rsidR="003A6B59" w:rsidRPr="003A6B59" w:rsidRDefault="003A6B59" w:rsidP="00A977CB">
            <w:pPr>
              <w:spacing w:after="0" w:line="240" w:lineRule="auto"/>
              <w:ind w:left="-57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843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</w:tcPr>
          <w:p w:rsidR="003A6B59" w:rsidRPr="003A6B59" w:rsidRDefault="003A6B59" w:rsidP="00A977CB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A6B5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Содержание обучения,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География и познание мира (7 часов)</w:t>
      </w:r>
    </w:p>
    <w:p w:rsidR="003A6B59" w:rsidRPr="003A6B59" w:rsidRDefault="003A6B59" w:rsidP="003A6B59">
      <w:pPr>
        <w:spacing w:after="0" w:line="240" w:lineRule="auto"/>
        <w:ind w:left="-113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Пространство – объект изучения географии.</w:t>
      </w:r>
    </w:p>
    <w:p w:rsidR="003A6B59" w:rsidRPr="003A6B59" w:rsidRDefault="003A6B59" w:rsidP="003A6B59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</w:rPr>
        <w:t>Типы стран по уровню социально-экономического развития. Основные исторические этапы формирования стран. Типология стран современного мира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Суверенные государства.</w:t>
      </w:r>
      <w:r w:rsidRPr="003A6B59">
        <w:rPr>
          <w:rFonts w:ascii="Times New Roman" w:hAnsi="Times New Roman" w:cs="Times New Roman"/>
          <w:sz w:val="26"/>
          <w:szCs w:val="26"/>
        </w:rPr>
        <w:t xml:space="preserve"> Международные организации: значение, функции.  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lang w:eastAsia="ru-RU"/>
        </w:rPr>
        <w:t>География населения и культуры стран.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Объекты Всемирного культурного и природного наследия ЮНЕСКО.</w:t>
      </w:r>
    </w:p>
    <w:p w:rsidR="003A6B59" w:rsidRPr="003A6B59" w:rsidRDefault="003A6B59" w:rsidP="003A6B5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Страны мира (10 часов)</w:t>
      </w:r>
    </w:p>
    <w:p w:rsidR="003A6B59" w:rsidRDefault="003A6B59" w:rsidP="003A6B59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</w:rPr>
        <w:t xml:space="preserve">Многообразие и многоликость стран Европы. 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Зарубежной Азии.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Святыня Израиля. Природные особенности Таиланда. Боевое искусство Японии.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Культурное наследие Америки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Индейские тотемы.</w:t>
      </w:r>
      <w:r w:rsidRPr="003A6B59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Африка - встреча с прекрасным.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По памятным местам Давида Ливингстона.</w:t>
      </w:r>
      <w:r w:rsidRPr="003A6B59">
        <w:rPr>
          <w:rFonts w:ascii="Times New Roman" w:hAnsi="Times New Roman" w:cs="Times New Roman"/>
          <w:sz w:val="26"/>
          <w:szCs w:val="26"/>
        </w:rPr>
        <w:t xml:space="preserve">Виртуальное  путешествие в пределах России. </w:t>
      </w:r>
      <w:r w:rsidRPr="003A6B5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Кижский погост, Соловецкий монастырь, Троице-Сергиева Лавра, церковь Вознесения. </w:t>
      </w:r>
      <w:r w:rsidRPr="003A6B59">
        <w:rPr>
          <w:rFonts w:ascii="Times New Roman" w:hAnsi="Times New Roman" w:cs="Times New Roman"/>
          <w:sz w:val="26"/>
          <w:szCs w:val="26"/>
        </w:rPr>
        <w:t xml:space="preserve">Создание, защита и обсуждение проектов: 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«Путешествие моей мечты»  (1час).</w:t>
      </w:r>
    </w:p>
    <w:p w:rsidR="003A6B59" w:rsidRDefault="003A6B59" w:rsidP="003A6B59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3A6B59" w:rsidRPr="003A6B59" w:rsidRDefault="003A6B59" w:rsidP="00094802">
      <w:pPr>
        <w:spacing w:after="0" w:line="240" w:lineRule="auto"/>
        <w:ind w:left="-113"/>
        <w:jc w:val="both"/>
        <w:outlineLvl w:val="0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Перечень практических работ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1. Выбор показателей для составления матрицы данных, характеризующих уровень социально-экономического развития различных типов стран; анализ статистических данных, выделение типов стран.                                                   Практическая работа № 2.</w:t>
      </w:r>
      <w:r w:rsidRPr="003A6B59">
        <w:rPr>
          <w:bCs/>
          <w:sz w:val="26"/>
          <w:szCs w:val="26"/>
        </w:rPr>
        <w:t>Составление таблицы: «Государственный строй стран мира».</w:t>
      </w:r>
      <w:r w:rsidRPr="003A6B59">
        <w:rPr>
          <w:sz w:val="26"/>
          <w:szCs w:val="26"/>
        </w:rPr>
        <w:br/>
      </w:r>
      <w:r w:rsidRPr="003A6B59">
        <w:rPr>
          <w:color w:val="000000"/>
          <w:sz w:val="26"/>
          <w:szCs w:val="26"/>
        </w:rPr>
        <w:t xml:space="preserve">Практическая работа № 3.Работа со справочником «Население мира». Великие географические открытия, миграции населения и распространение языков. География государственных языков. 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4.</w:t>
      </w:r>
      <w:r w:rsidRPr="003A6B59">
        <w:rPr>
          <w:color w:val="000000"/>
          <w:sz w:val="26"/>
          <w:szCs w:val="26"/>
          <w:shd w:val="clear" w:color="auto" w:fill="FFFFFF"/>
        </w:rPr>
        <w:t>Нанести на контурной  карте  мира условными  знаками уникальные  объекты  природы  и  общечеловеческой  культуры.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rStyle w:val="c0"/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5.</w:t>
      </w:r>
      <w:r w:rsidRPr="003A6B59">
        <w:rPr>
          <w:rStyle w:val="c0"/>
          <w:color w:val="000000"/>
          <w:sz w:val="26"/>
          <w:szCs w:val="26"/>
        </w:rPr>
        <w:t>Составление туристического маршрута по странам Зарубежной Европы.</w:t>
      </w:r>
    </w:p>
    <w:p w:rsidR="003A6B59" w:rsidRPr="003A6B59" w:rsidRDefault="003A6B59" w:rsidP="00094802">
      <w:pPr>
        <w:pStyle w:val="c3"/>
        <w:spacing w:before="0" w:beforeAutospacing="0" w:after="0" w:afterAutospacing="0"/>
        <w:ind w:left="-113"/>
        <w:jc w:val="both"/>
        <w:rPr>
          <w:color w:val="000000"/>
          <w:sz w:val="26"/>
          <w:szCs w:val="26"/>
        </w:rPr>
      </w:pPr>
      <w:r w:rsidRPr="003A6B59">
        <w:rPr>
          <w:color w:val="000000"/>
          <w:sz w:val="26"/>
          <w:szCs w:val="26"/>
        </w:rPr>
        <w:t>Практическая работа № 6.</w:t>
      </w:r>
      <w:r w:rsidRPr="003A6B59">
        <w:rPr>
          <w:rStyle w:val="c0"/>
          <w:color w:val="000000"/>
          <w:sz w:val="26"/>
          <w:szCs w:val="26"/>
        </w:rPr>
        <w:t>Составление  туристического  маршрута  по  странам  Африки.</w:t>
      </w:r>
    </w:p>
    <w:p w:rsid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sz w:val="26"/>
          <w:szCs w:val="26"/>
        </w:rPr>
        <w:t>Требования к подготовке учащихся по предмету</w:t>
      </w:r>
    </w:p>
    <w:p w:rsidR="003A6B59" w:rsidRPr="003A6B59" w:rsidRDefault="003A6B59" w:rsidP="00094802">
      <w:pPr>
        <w:shd w:val="clear" w:color="auto" w:fill="FFFFFF"/>
        <w:spacing w:after="120" w:line="240" w:lineRule="auto"/>
        <w:ind w:left="-11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iCs/>
          <w:sz w:val="26"/>
          <w:szCs w:val="26"/>
          <w:lang w:eastAsia="ru-RU"/>
        </w:rPr>
        <w:t>Оценивать и прогнозировать</w:t>
      </w:r>
      <w:r w:rsidRPr="003A6B59">
        <w:rPr>
          <w:rFonts w:ascii="Times New Roman" w:hAnsi="Times New Roman" w:cs="Times New Roman"/>
          <w:iCs/>
          <w:sz w:val="26"/>
          <w:szCs w:val="26"/>
          <w:lang w:eastAsia="ru-RU"/>
        </w:rPr>
        <w:t>: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- по карте литосферных плит изменения очертаний стран в отдаленном будущем;      изменение климатов стран;                                                                                                  - оценивать природные условия и природные богатства как условия для жизни и хозяйственной деятельности людей;                                                                           </w:t>
      </w: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Учащиеся должны знать (объяснять)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- страны мира- историко-культурные регионы мира                                                                                            - особенности материальной и духовной культуры населения страны и региона- памятники культурного наследия. </w:t>
      </w: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- различия в условиях жизни народов, в степени заселенности стран;                                                                                                                             </w:t>
      </w:r>
    </w:p>
    <w:p w:rsidR="003A6B59" w:rsidRPr="003A6B59" w:rsidRDefault="003A6B59" w:rsidP="00094802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</w:pPr>
      <w:r w:rsidRPr="003A6B59">
        <w:rPr>
          <w:rFonts w:ascii="Times New Roman" w:hAnsi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Учащиеся должны уметь (называть, показывать):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-  важные природные объекты стран;                                                                                           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  готовить презентацию о выдающихся памятниках природы и культуры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-–давать на основе различных источников характеристику страны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 условий и возможностей развития  туризма.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i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iCs/>
          <w:sz w:val="26"/>
          <w:szCs w:val="26"/>
          <w:lang w:eastAsia="ru-RU"/>
        </w:rPr>
        <w:t>Описывать</w:t>
      </w:r>
      <w:r w:rsidRPr="003A6B59">
        <w:rPr>
          <w:rFonts w:ascii="Times New Roman" w:hAnsi="Times New Roman" w:cs="Times New Roman"/>
          <w:iCs/>
          <w:sz w:val="26"/>
          <w:szCs w:val="26"/>
          <w:lang w:eastAsia="ru-RU"/>
        </w:rPr>
        <w:t>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right="5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 xml:space="preserve"> - особенности материальной и духовной культуры народов стран. 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iCs/>
          <w:sz w:val="26"/>
          <w:szCs w:val="26"/>
          <w:lang w:eastAsia="ru-RU"/>
        </w:rPr>
        <w:t>Определять (измерять</w:t>
      </w:r>
      <w:r w:rsidRPr="003A6B59">
        <w:rPr>
          <w:rFonts w:ascii="Times New Roman" w:hAnsi="Times New Roman" w:cs="Times New Roman"/>
          <w:iCs/>
          <w:sz w:val="26"/>
          <w:szCs w:val="26"/>
          <w:lang w:eastAsia="ru-RU"/>
        </w:rPr>
        <w:t>):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sz w:val="26"/>
          <w:szCs w:val="26"/>
          <w:lang w:eastAsia="ru-RU"/>
        </w:rPr>
        <w:t>- географическую информацию по картам различного содержания;                                                   - вид и тип карт и других источников знаний для получения необходимой информации.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Используемые технологии: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проектная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игровая;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ИКТ;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здоровьесберегающая;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Формы проведения занятий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лекция;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беседа;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диалог;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семинар;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практикум;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экскурсия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видеоурок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97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викторина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color w:val="000000"/>
          <w:sz w:val="26"/>
          <w:szCs w:val="26"/>
          <w:lang w:eastAsia="ru-RU"/>
        </w:rPr>
        <w:t>Формы работы с учащимися</w:t>
      </w: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: индивидуальная и групповая</w:t>
      </w:r>
    </w:p>
    <w:p w:rsidR="003A6B59" w:rsidRPr="003A6B59" w:rsidRDefault="003A6B59" w:rsidP="0009480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Ожидаемые результаты: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340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Личностные: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7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овладение на уровне общего системой географических знаний и умений, навыками их применения в различных жизненных ситуациях;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Метапредметные: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умение организовать свою деятельность, определять ее цели и задачи, выбирать средства реализации цели и применять их на практике, оценивать достигнутые результаты;                                                                                                                          - умение взаимодействовать с людьми, представлять себя, вести дискуссию и т.п.;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 w:firstLine="30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Предметные: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овладение основами картографической грамотности и использования карты как одного из «языков» международного общения;</w:t>
      </w:r>
    </w:p>
    <w:p w:rsidR="003A6B59" w:rsidRPr="003A6B59" w:rsidRDefault="003A6B59" w:rsidP="00094802">
      <w:pPr>
        <w:shd w:val="clear" w:color="auto" w:fill="FFFFFF"/>
        <w:spacing w:after="0" w:line="240" w:lineRule="auto"/>
        <w:ind w:left="-113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процессов.</w:t>
      </w:r>
    </w:p>
    <w:p w:rsidR="003A6B59" w:rsidRPr="003A6B59" w:rsidRDefault="003A6B59" w:rsidP="003A6B59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3A6B59" w:rsidRPr="003A6B59" w:rsidRDefault="003A6B59" w:rsidP="003A6B59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3A6B59">
        <w:rPr>
          <w:rFonts w:ascii="Times New Roman" w:hAnsi="Times New Roman" w:cs="Times New Roman"/>
          <w:b/>
          <w:bCs/>
          <w:iCs/>
          <w:sz w:val="26"/>
          <w:szCs w:val="26"/>
          <w:lang w:eastAsia="ru-RU"/>
        </w:rPr>
        <w:t>Список используемой учебно - методической  литературы.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1. Родин И.О., Пименова Т.М. Все страны мира. – М.: Вече, 2013.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2. Х</w:t>
      </w:r>
      <w:r w:rsidRPr="003A6B59">
        <w:rPr>
          <w:rStyle w:val="c4"/>
          <w:rFonts w:ascii="Times New Roman" w:hAnsi="Times New Roman"/>
          <w:sz w:val="26"/>
          <w:szCs w:val="26"/>
        </w:rPr>
        <w:t>олина В. Н. География.  Углублённый уровень:</w:t>
      </w:r>
      <w:r w:rsidRPr="003A6B59">
        <w:rPr>
          <w:rStyle w:val="apple-converted-space"/>
          <w:rFonts w:ascii="Times New Roman" w:hAnsi="Times New Roman"/>
          <w:sz w:val="26"/>
          <w:szCs w:val="26"/>
        </w:rPr>
        <w:t> </w:t>
      </w:r>
      <w:r w:rsidRPr="003A6B59">
        <w:rPr>
          <w:rStyle w:val="c4"/>
          <w:rFonts w:ascii="Times New Roman" w:hAnsi="Times New Roman"/>
          <w:iCs/>
          <w:sz w:val="26"/>
          <w:szCs w:val="26"/>
        </w:rPr>
        <w:t>учебник</w:t>
      </w:r>
      <w:r w:rsidRPr="003A6B59">
        <w:rPr>
          <w:rStyle w:val="c4"/>
          <w:rFonts w:ascii="Times New Roman" w:hAnsi="Times New Roman"/>
          <w:sz w:val="26"/>
          <w:szCs w:val="26"/>
        </w:rPr>
        <w:t>, М.: Дрофа, 2013. 3.</w:t>
      </w:r>
      <w:r w:rsidRPr="003A6B59">
        <w:rPr>
          <w:rFonts w:ascii="Times New Roman" w:hAnsi="Times New Roman" w:cs="Times New Roman"/>
          <w:sz w:val="26"/>
          <w:szCs w:val="26"/>
        </w:rPr>
        <w:t xml:space="preserve">География. Профильный уровень. В 2 кн.  Холина В.Н. Издательство: «Дрофа», 2013 г.  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4. Страны мира в цифрах – 2011.  Олейник А.П.  «Вестник знания»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lastRenderedPageBreak/>
        <w:t xml:space="preserve">5. Страны мира. Справочник для эрудитов и путешественников. Сост. С. Романцова, 2011 г. 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6. «Таиланд. Путеводитель»/ Владислав Крыштановский.2013 г.Экономическая и социальная география зарубежных стран.  Гладкий Ю.Н., Сухоруков В.Д., 2012 г. Академия</w:t>
      </w:r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7.</w:t>
      </w:r>
      <w:hyperlink r:id="rId7" w:history="1">
        <w:r w:rsidRPr="003A6B59">
          <w:rPr>
            <w:rStyle w:val="a6"/>
            <w:rFonts w:ascii="Times New Roman" w:hAnsi="Times New Roman"/>
            <w:sz w:val="26"/>
            <w:szCs w:val="26"/>
          </w:rPr>
          <w:t>Тесты по географии. 10 класс. К учебнику Максаковского В.П. -</w:t>
        </w:r>
        <w:r w:rsidRPr="003A6B59">
          <w:rPr>
            <w:rStyle w:val="apple-converted-space"/>
            <w:rFonts w:ascii="Times New Roman" w:hAnsi="Times New Roman"/>
            <w:sz w:val="26"/>
            <w:szCs w:val="26"/>
          </w:rPr>
          <w:t> </w:t>
        </w:r>
        <w:r w:rsidRPr="003A6B59">
          <w:rPr>
            <w:rStyle w:val="a6"/>
            <w:rFonts w:ascii="Times New Roman" w:hAnsi="Times New Roman"/>
            <w:iCs/>
            <w:sz w:val="26"/>
            <w:szCs w:val="26"/>
          </w:rPr>
          <w:t>Баранчиков Е.В.</w:t>
        </w:r>
        <w:r w:rsidRPr="003A6B59">
          <w:rPr>
            <w:rStyle w:val="apple-converted-space"/>
            <w:rFonts w:ascii="Times New Roman" w:hAnsi="Times New Roman"/>
            <w:iCs/>
            <w:sz w:val="26"/>
            <w:szCs w:val="26"/>
          </w:rPr>
          <w:t xml:space="preserve"> (5-е изд.- М.: 2012</w:t>
        </w:r>
        <w:r w:rsidRPr="003A6B59">
          <w:rPr>
            <w:rStyle w:val="a6"/>
            <w:rFonts w:ascii="Times New Roman" w:hAnsi="Times New Roman"/>
            <w:sz w:val="26"/>
            <w:szCs w:val="26"/>
          </w:rPr>
          <w:t>)</w:t>
        </w:r>
      </w:hyperlink>
    </w:p>
    <w:p w:rsidR="003A6B59" w:rsidRPr="003A6B59" w:rsidRDefault="003A6B59" w:rsidP="003A6B59">
      <w:pPr>
        <w:shd w:val="clear" w:color="auto" w:fill="FFFFFF"/>
        <w:spacing w:after="0" w:line="240" w:lineRule="auto"/>
        <w:ind w:left="-113"/>
        <w:rPr>
          <w:rFonts w:ascii="Times New Roman" w:hAnsi="Times New Roman" w:cs="Times New Roman"/>
          <w:sz w:val="26"/>
          <w:szCs w:val="26"/>
        </w:rPr>
      </w:pPr>
      <w:r w:rsidRPr="003A6B59">
        <w:rPr>
          <w:rFonts w:ascii="Times New Roman" w:hAnsi="Times New Roman" w:cs="Times New Roman"/>
          <w:sz w:val="26"/>
          <w:szCs w:val="26"/>
        </w:rPr>
        <w:t>8.Интернет ресурсы:</w:t>
      </w:r>
    </w:p>
    <w:p w:rsidR="003A6B59" w:rsidRPr="003A6B59" w:rsidRDefault="00BF548D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8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http://www.rgo.ru/-</w:t>
        </w:r>
      </w:hyperlink>
    </w:p>
    <w:p w:rsidR="003A6B59" w:rsidRPr="003A6B59" w:rsidRDefault="00BF548D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9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http://geo.1september.ru/urok/-</w:t>
        </w:r>
      </w:hyperlink>
    </w:p>
    <w:p w:rsidR="003A6B59" w:rsidRPr="003A6B59" w:rsidRDefault="00BF548D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10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http://www.geografia.ru/-</w:t>
        </w:r>
      </w:hyperlink>
    </w:p>
    <w:p w:rsidR="003A6B59" w:rsidRPr="003A6B59" w:rsidRDefault="00BF548D" w:rsidP="003A6B59">
      <w:pPr>
        <w:pStyle w:val="a5"/>
        <w:ind w:left="0"/>
        <w:rPr>
          <w:rFonts w:ascii="Times New Roman" w:hAnsi="Times New Roman"/>
          <w:sz w:val="26"/>
          <w:szCs w:val="26"/>
        </w:rPr>
      </w:pPr>
      <w:hyperlink r:id="rId11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http://nature.worldstreasure.com/-</w:t>
        </w:r>
      </w:hyperlink>
    </w:p>
    <w:p w:rsidR="003A6B59" w:rsidRPr="003A6B59" w:rsidRDefault="00BF548D" w:rsidP="003A6B59">
      <w:pPr>
        <w:pStyle w:val="a5"/>
        <w:ind w:left="0"/>
        <w:rPr>
          <w:rStyle w:val="a6"/>
          <w:rFonts w:ascii="Times New Roman" w:hAnsi="Times New Roman"/>
          <w:sz w:val="26"/>
          <w:szCs w:val="26"/>
        </w:rPr>
      </w:pPr>
      <w:hyperlink r:id="rId12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http://www.basni.narod.ru/strannik/-</w:t>
        </w:r>
      </w:hyperlink>
    </w:p>
    <w:p w:rsidR="003A6B59" w:rsidRPr="003A6B59" w:rsidRDefault="00BF548D" w:rsidP="003A6B59">
      <w:pPr>
        <w:pStyle w:val="a5"/>
        <w:ind w:left="0"/>
        <w:rPr>
          <w:rStyle w:val="c51"/>
          <w:rFonts w:ascii="Times New Roman" w:hAnsi="Times New Roman"/>
          <w:sz w:val="26"/>
          <w:szCs w:val="26"/>
        </w:rPr>
      </w:pPr>
      <w:hyperlink r:id="rId13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www.infoplease.com</w:t>
        </w:r>
      </w:hyperlink>
      <w:r w:rsidR="003A6B59" w:rsidRPr="003A6B59">
        <w:rPr>
          <w:rStyle w:val="c51"/>
          <w:rFonts w:ascii="Times New Roman" w:hAnsi="Times New Roman"/>
          <w:sz w:val="26"/>
          <w:szCs w:val="26"/>
        </w:rPr>
        <w:t> – последние новости о политической карте мира</w:t>
      </w:r>
      <w:bookmarkStart w:id="0" w:name="h.3znysh7"/>
      <w:bookmarkEnd w:id="0"/>
    </w:p>
    <w:p w:rsidR="003A6B59" w:rsidRPr="003A6B59" w:rsidRDefault="00BF548D" w:rsidP="003A6B59">
      <w:pPr>
        <w:pStyle w:val="a5"/>
        <w:ind w:left="0"/>
        <w:rPr>
          <w:rStyle w:val="c51"/>
          <w:rFonts w:ascii="Times New Roman" w:hAnsi="Times New Roman"/>
          <w:sz w:val="26"/>
          <w:szCs w:val="26"/>
        </w:rPr>
      </w:pPr>
      <w:hyperlink r:id="rId14" w:history="1">
        <w:r w:rsidR="003A6B59" w:rsidRPr="003A6B59">
          <w:rPr>
            <w:rStyle w:val="a6"/>
            <w:rFonts w:ascii="Times New Roman" w:hAnsi="Times New Roman"/>
            <w:sz w:val="26"/>
            <w:szCs w:val="26"/>
          </w:rPr>
          <w:t>www.vokrugsveta.ru</w:t>
        </w:r>
      </w:hyperlink>
      <w:r w:rsidR="003A6B59" w:rsidRPr="003A6B59">
        <w:rPr>
          <w:rStyle w:val="c51"/>
          <w:rFonts w:ascii="Times New Roman" w:hAnsi="Times New Roman"/>
          <w:sz w:val="26"/>
          <w:szCs w:val="26"/>
        </w:rPr>
        <w:t> – «Вокруг света» - первый познавательный портал</w:t>
      </w:r>
    </w:p>
    <w:p w:rsidR="003A6B59" w:rsidRPr="003A6B59" w:rsidRDefault="003A6B59" w:rsidP="003A6B59">
      <w:pPr>
        <w:pStyle w:val="a5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3A6B59" w:rsidRPr="003A6B59" w:rsidRDefault="003A6B59" w:rsidP="003A6B59">
      <w:pPr>
        <w:pStyle w:val="a5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3A6B59" w:rsidRPr="003A6B59" w:rsidRDefault="003A6B59" w:rsidP="003A6B59">
      <w:pPr>
        <w:pStyle w:val="a5"/>
        <w:ind w:left="0"/>
        <w:rPr>
          <w:rFonts w:ascii="Times New Roman" w:hAnsi="Times New Roman"/>
          <w:color w:val="000000"/>
          <w:sz w:val="26"/>
          <w:szCs w:val="26"/>
        </w:rPr>
      </w:pPr>
    </w:p>
    <w:p w:rsidR="003B7F03" w:rsidRDefault="003B7F03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>
      <w:pPr>
        <w:rPr>
          <w:rFonts w:ascii="Times New Roman" w:hAnsi="Times New Roman" w:cs="Times New Roman"/>
          <w:sz w:val="26"/>
          <w:szCs w:val="26"/>
        </w:rPr>
      </w:pPr>
    </w:p>
    <w:p w:rsidR="003A6B59" w:rsidRDefault="003A6B59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2CCF" w:rsidRDefault="00782CCF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2CCF" w:rsidRDefault="00782CCF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782CCF" w:rsidRDefault="00782CCF" w:rsidP="003A6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94802" w:rsidRDefault="00094802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094802" w:rsidRDefault="00094802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094802" w:rsidRDefault="00094802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DC2F79" w:rsidRDefault="00380547" w:rsidP="00DC2F79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  <w:r w:rsidRPr="00DC2F79">
        <w:rPr>
          <w:rFonts w:ascii="Times New Roman" w:hAnsi="Times New Roman"/>
          <w:b/>
          <w:sz w:val="26"/>
          <w:szCs w:val="26"/>
        </w:rPr>
        <w:lastRenderedPageBreak/>
        <w:t xml:space="preserve">Календарно – тематический план  </w:t>
      </w:r>
    </w:p>
    <w:p w:rsidR="00DC2F79" w:rsidRPr="00DC2F79" w:rsidRDefault="00DC2F79" w:rsidP="00DC2F79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  <w:r w:rsidRPr="00DC2F7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элективного курса «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DC2F7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утешествие по странам»</w:t>
      </w:r>
    </w:p>
    <w:p w:rsidR="00BC2697" w:rsidRPr="00DC2F79" w:rsidRDefault="00380547" w:rsidP="00380547">
      <w:pPr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  <w:r w:rsidRPr="00DC2F79">
        <w:rPr>
          <w:rFonts w:ascii="Times New Roman" w:hAnsi="Times New Roman"/>
          <w:b/>
          <w:sz w:val="26"/>
          <w:szCs w:val="26"/>
        </w:rPr>
        <w:t>на 20</w:t>
      </w:r>
      <w:r w:rsidR="008856B5" w:rsidRPr="00DC2F79">
        <w:rPr>
          <w:rFonts w:ascii="Times New Roman" w:hAnsi="Times New Roman"/>
          <w:b/>
          <w:sz w:val="26"/>
          <w:szCs w:val="26"/>
        </w:rPr>
        <w:t>2</w:t>
      </w:r>
      <w:r w:rsidR="00DC2F79" w:rsidRPr="00DC2F79">
        <w:rPr>
          <w:rFonts w:ascii="Times New Roman" w:hAnsi="Times New Roman"/>
          <w:b/>
          <w:sz w:val="26"/>
          <w:szCs w:val="26"/>
        </w:rPr>
        <w:t>2</w:t>
      </w:r>
      <w:r w:rsidRPr="00DC2F79">
        <w:rPr>
          <w:rFonts w:ascii="Times New Roman" w:hAnsi="Times New Roman"/>
          <w:b/>
          <w:sz w:val="26"/>
          <w:szCs w:val="26"/>
        </w:rPr>
        <w:t>-202</w:t>
      </w:r>
      <w:r w:rsidR="00DC2F79" w:rsidRPr="00DC2F79">
        <w:rPr>
          <w:rFonts w:ascii="Times New Roman" w:hAnsi="Times New Roman"/>
          <w:b/>
          <w:sz w:val="26"/>
          <w:szCs w:val="26"/>
        </w:rPr>
        <w:t>3</w:t>
      </w:r>
      <w:r w:rsidRPr="00DC2F79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tbl>
      <w:tblPr>
        <w:tblpPr w:leftFromText="180" w:rightFromText="180" w:vertAnchor="text" w:horzAnchor="margin" w:tblpY="703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1134"/>
        <w:gridCol w:w="6489"/>
        <w:gridCol w:w="1278"/>
      </w:tblGrid>
      <w:tr w:rsidR="003A6B59" w:rsidRPr="007C1C82" w:rsidTr="00094802">
        <w:trPr>
          <w:trHeight w:val="640"/>
        </w:trPr>
        <w:tc>
          <w:tcPr>
            <w:tcW w:w="988" w:type="dxa"/>
          </w:tcPr>
          <w:p w:rsidR="003A6B59" w:rsidRPr="007C1C82" w:rsidRDefault="003A6B59" w:rsidP="000948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A6B59" w:rsidRPr="007C1C82" w:rsidRDefault="003A6B59" w:rsidP="00094802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1134" w:type="dxa"/>
          </w:tcPr>
          <w:p w:rsidR="003A6B59" w:rsidRPr="00081C83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6489" w:type="dxa"/>
          </w:tcPr>
          <w:p w:rsidR="003A6B59" w:rsidRPr="00081C83" w:rsidRDefault="003A6B59" w:rsidP="000948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A6B59">
              <w:rPr>
                <w:rFonts w:ascii="Times New Roman" w:hAnsi="Times New Roman"/>
                <w:sz w:val="28"/>
                <w:szCs w:val="28"/>
              </w:rPr>
              <w:t>Наименование разделов / тем уроков</w:t>
            </w:r>
          </w:p>
        </w:tc>
        <w:tc>
          <w:tcPr>
            <w:tcW w:w="1278" w:type="dxa"/>
          </w:tcPr>
          <w:p w:rsidR="003A6B59" w:rsidRPr="00081C83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C83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3A6B59" w:rsidRPr="00081C83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1C83"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3A6B59" w:rsidRPr="007C1C82" w:rsidTr="00094802">
        <w:trPr>
          <w:trHeight w:val="342"/>
        </w:trPr>
        <w:tc>
          <w:tcPr>
            <w:tcW w:w="988" w:type="dxa"/>
          </w:tcPr>
          <w:p w:rsidR="003A6B59" w:rsidRPr="007C1C82" w:rsidRDefault="003A6B59" w:rsidP="00094802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6B59" w:rsidRPr="00F400B9" w:rsidRDefault="003A6B59" w:rsidP="00094802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89" w:type="dxa"/>
          </w:tcPr>
          <w:p w:rsidR="003A6B59" w:rsidRPr="00F400B9" w:rsidRDefault="003A6B59" w:rsidP="00094802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00B9">
              <w:rPr>
                <w:rFonts w:ascii="Times New Roman" w:hAnsi="Times New Roman"/>
                <w:b/>
                <w:sz w:val="28"/>
                <w:szCs w:val="28"/>
              </w:rPr>
              <w:t>География и познание мира.</w:t>
            </w:r>
          </w:p>
        </w:tc>
        <w:tc>
          <w:tcPr>
            <w:tcW w:w="1278" w:type="dxa"/>
          </w:tcPr>
          <w:p w:rsidR="003A6B59" w:rsidRPr="001162F0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162F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DC2F79" w:rsidRPr="007C1C82" w:rsidTr="00094802">
        <w:trPr>
          <w:trHeight w:val="68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Типы стран по уровню социально-экономического развития. Практическая работа №1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2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Основные исторические этапы формирования стран.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40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Типология стран современного мира. Практическая работа №2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79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Суверенные государства.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>Символы государства.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01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Международные организации.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40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География населения и культуры стран.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№3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756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DC2F79" w:rsidRPr="00F400B9" w:rsidRDefault="00DC2F79" w:rsidP="00DC2F79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Объекты</w:t>
            </w: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Всемирного культурного и природного наследия ЮНЕСКО.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№4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4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6489" w:type="dxa"/>
          </w:tcPr>
          <w:p w:rsidR="00DC2F79" w:rsidRPr="00F400B9" w:rsidRDefault="00DC2F79" w:rsidP="00DC2F79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00B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Страны мира.</w:t>
            </w:r>
          </w:p>
        </w:tc>
        <w:tc>
          <w:tcPr>
            <w:tcW w:w="1278" w:type="dxa"/>
          </w:tcPr>
          <w:p w:rsidR="00DC2F79" w:rsidRPr="00F400B9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F400B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DC2F79" w:rsidRPr="007C1C82" w:rsidTr="00094802">
        <w:trPr>
          <w:trHeight w:val="625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Многообразие и многоликость стран Европы. Практическая работа №5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99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>Государства – малютки.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3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Зарубежной Азии.</w:t>
            </w: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Святыня Израиля.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96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Природные особенности Таиланда.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42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20.04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Боевое искусство Японии.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364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27.04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Культурное наследия Америки</w:t>
            </w: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Индейские тотемы</w:t>
            </w: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25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DC2F79" w:rsidRPr="003A6B59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Африка - встреча с прекрасным.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C8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464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DC2F79" w:rsidRPr="000E2B2D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памятным местам Давида Ливингстона.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C2F79" w:rsidRPr="007C1C82" w:rsidTr="00094802">
        <w:trPr>
          <w:trHeight w:val="640"/>
        </w:trPr>
        <w:tc>
          <w:tcPr>
            <w:tcW w:w="988" w:type="dxa"/>
          </w:tcPr>
          <w:p w:rsidR="00DC2F79" w:rsidRPr="007C1C82" w:rsidRDefault="00DC2F79" w:rsidP="00DC2F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DC2F79" w:rsidRPr="008856B5" w:rsidRDefault="00DC2F79" w:rsidP="00DC2F79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6489" w:type="dxa"/>
          </w:tcPr>
          <w:p w:rsidR="00DC2F79" w:rsidRPr="007C1C82" w:rsidRDefault="00DC2F79" w:rsidP="00DC2F79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</w:rPr>
              <w:t xml:space="preserve">Виртуальное  путешествие в пределах России. </w:t>
            </w:r>
            <w:r w:rsidRPr="007C1C8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Кижский погост, Соловецкий монастырь, Троице-Сергиева Лавра, церковь Вознесения.</w:t>
            </w:r>
          </w:p>
        </w:tc>
        <w:tc>
          <w:tcPr>
            <w:tcW w:w="1278" w:type="dxa"/>
          </w:tcPr>
          <w:p w:rsidR="00DC2F79" w:rsidRPr="007C1C82" w:rsidRDefault="00DC2F79" w:rsidP="00DC2F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3A6B59" w:rsidRPr="007C1C82" w:rsidTr="00094802">
        <w:trPr>
          <w:trHeight w:val="415"/>
        </w:trPr>
        <w:tc>
          <w:tcPr>
            <w:tcW w:w="988" w:type="dxa"/>
          </w:tcPr>
          <w:p w:rsidR="003A6B59" w:rsidRPr="007C1C82" w:rsidRDefault="003A6B59" w:rsidP="000948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3A6B59" w:rsidRPr="008856B5" w:rsidRDefault="00DC2F79" w:rsidP="00094802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6489" w:type="dxa"/>
          </w:tcPr>
          <w:p w:rsidR="003A6B59" w:rsidRPr="007C1C82" w:rsidRDefault="00231D3B" w:rsidP="00094802">
            <w:pPr>
              <w:spacing w:after="0" w:line="240" w:lineRule="auto"/>
              <w:ind w:left="-57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аттестация. </w:t>
            </w:r>
            <w:r w:rsidR="00094802">
              <w:rPr>
                <w:rFonts w:ascii="Times New Roman" w:hAnsi="Times New Roman"/>
                <w:sz w:val="28"/>
                <w:szCs w:val="28"/>
              </w:rPr>
              <w:t>Зачет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8" w:type="dxa"/>
          </w:tcPr>
          <w:p w:rsidR="003A6B59" w:rsidRPr="007C1C82" w:rsidRDefault="003A6B59" w:rsidP="000948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1C82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3A6B59" w:rsidRPr="00DC2F79" w:rsidRDefault="00DC2F79" w:rsidP="00DC2F7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F79">
        <w:rPr>
          <w:rFonts w:ascii="Times New Roman" w:hAnsi="Times New Roman" w:cs="Times New Roman"/>
          <w:b/>
          <w:sz w:val="26"/>
          <w:szCs w:val="26"/>
        </w:rPr>
        <w:t>9 «А» и 9 «Б» классы</w:t>
      </w:r>
    </w:p>
    <w:sectPr w:rsidR="003A6B59" w:rsidRPr="00DC2F79" w:rsidSect="003A6B59">
      <w:footerReference w:type="default" r:id="rId15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0F9" w:rsidRDefault="001700F9">
      <w:pPr>
        <w:spacing w:after="0" w:line="240" w:lineRule="auto"/>
      </w:pPr>
      <w:r>
        <w:separator/>
      </w:r>
    </w:p>
  </w:endnote>
  <w:endnote w:type="continuationSeparator" w:id="1">
    <w:p w:rsidR="001700F9" w:rsidRDefault="00170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926" w:rsidRDefault="00BF548D">
    <w:pPr>
      <w:pStyle w:val="a3"/>
      <w:jc w:val="right"/>
    </w:pPr>
    <w:r>
      <w:fldChar w:fldCharType="begin"/>
    </w:r>
    <w:r w:rsidR="00DF378A">
      <w:instrText xml:space="preserve"> PAGE   \* MERGEFORMAT </w:instrText>
    </w:r>
    <w:r>
      <w:fldChar w:fldCharType="separate"/>
    </w:r>
    <w:r w:rsidR="00DC62FE">
      <w:rPr>
        <w:noProof/>
      </w:rPr>
      <w:t>2</w:t>
    </w:r>
    <w:r>
      <w:rPr>
        <w:noProof/>
      </w:rPr>
      <w:fldChar w:fldCharType="end"/>
    </w:r>
  </w:p>
  <w:p w:rsidR="00991926" w:rsidRDefault="001700F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0F9" w:rsidRDefault="001700F9">
      <w:pPr>
        <w:spacing w:after="0" w:line="240" w:lineRule="auto"/>
      </w:pPr>
      <w:r>
        <w:separator/>
      </w:r>
    </w:p>
  </w:footnote>
  <w:footnote w:type="continuationSeparator" w:id="1">
    <w:p w:rsidR="001700F9" w:rsidRDefault="001700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D2F"/>
    <w:rsid w:val="0000024E"/>
    <w:rsid w:val="00081FE9"/>
    <w:rsid w:val="00094802"/>
    <w:rsid w:val="000E2B2D"/>
    <w:rsid w:val="00155DDB"/>
    <w:rsid w:val="001700F9"/>
    <w:rsid w:val="00180BB3"/>
    <w:rsid w:val="00231D3B"/>
    <w:rsid w:val="00235603"/>
    <w:rsid w:val="00275C96"/>
    <w:rsid w:val="00355D8E"/>
    <w:rsid w:val="00380547"/>
    <w:rsid w:val="003A6B59"/>
    <w:rsid w:val="003B7F03"/>
    <w:rsid w:val="005A282E"/>
    <w:rsid w:val="005F3D2F"/>
    <w:rsid w:val="0062517C"/>
    <w:rsid w:val="00676091"/>
    <w:rsid w:val="006E6CDF"/>
    <w:rsid w:val="00782CCF"/>
    <w:rsid w:val="008856B5"/>
    <w:rsid w:val="00914D00"/>
    <w:rsid w:val="00982B33"/>
    <w:rsid w:val="009D74CA"/>
    <w:rsid w:val="00A45FCC"/>
    <w:rsid w:val="00A60C3F"/>
    <w:rsid w:val="00B348D3"/>
    <w:rsid w:val="00BC2697"/>
    <w:rsid w:val="00BE1266"/>
    <w:rsid w:val="00BF548D"/>
    <w:rsid w:val="00BF7F42"/>
    <w:rsid w:val="00CA1997"/>
    <w:rsid w:val="00DC2F79"/>
    <w:rsid w:val="00DC62FE"/>
    <w:rsid w:val="00DF378A"/>
    <w:rsid w:val="00FC7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A6B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A6B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3A6B5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uiPriority w:val="99"/>
    <w:rsid w:val="003A6B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uiPriority w:val="99"/>
    <w:rsid w:val="003A6B59"/>
    <w:rPr>
      <w:rFonts w:cs="Times New Roman"/>
    </w:rPr>
  </w:style>
  <w:style w:type="paragraph" w:customStyle="1" w:styleId="c3">
    <w:name w:val="c3"/>
    <w:basedOn w:val="a"/>
    <w:uiPriority w:val="99"/>
    <w:rsid w:val="003A6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A6B59"/>
    <w:rPr>
      <w:rFonts w:cs="Times New Roman"/>
    </w:rPr>
  </w:style>
  <w:style w:type="character" w:styleId="a6">
    <w:name w:val="Hyperlink"/>
    <w:basedOn w:val="a0"/>
    <w:uiPriority w:val="99"/>
    <w:rsid w:val="003A6B59"/>
    <w:rPr>
      <w:rFonts w:cs="Times New Roman"/>
      <w:color w:val="0000FF"/>
      <w:u w:val="single"/>
    </w:rPr>
  </w:style>
  <w:style w:type="character" w:customStyle="1" w:styleId="c4">
    <w:name w:val="c4"/>
    <w:basedOn w:val="a0"/>
    <w:uiPriority w:val="99"/>
    <w:rsid w:val="003A6B59"/>
    <w:rPr>
      <w:rFonts w:cs="Times New Roman"/>
    </w:rPr>
  </w:style>
  <w:style w:type="character" w:customStyle="1" w:styleId="c51">
    <w:name w:val="c51"/>
    <w:basedOn w:val="a0"/>
    <w:uiPriority w:val="99"/>
    <w:rsid w:val="003A6B5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34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348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o.ru/-" TargetMode="External"/><Relationship Id="rId13" Type="http://schemas.openxmlformats.org/officeDocument/2006/relationships/hyperlink" Target="http://www.google.com/url?q=http%3A%2F%2Fwww.infoplease.com&amp;sa=D&amp;sntz=1&amp;usg=AFQjCNEK1eY01x-vuo0kqYeuxBdSqDef2Q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lleng.ru/d/geog/geo055.htm" TargetMode="External"/><Relationship Id="rId12" Type="http://schemas.openxmlformats.org/officeDocument/2006/relationships/hyperlink" Target="http://www.basni.narod.ru/strannik/-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nature.worldstreasure.com/-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geografia.ru/-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eo.1september.ru/urok/-" TargetMode="External"/><Relationship Id="rId14" Type="http://schemas.openxmlformats.org/officeDocument/2006/relationships/hyperlink" Target="http://www.google.com/url?q=http%3A%2F%2Fwww.vokrugsveta.ru&amp;sa=D&amp;sntz=1&amp;usg=AFQjCNEPa8viu7YaZSePq60KjzkagPqfj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23</cp:revision>
  <cp:lastPrinted>2022-10-13T17:00:00Z</cp:lastPrinted>
  <dcterms:created xsi:type="dcterms:W3CDTF">2019-09-22T09:00:00Z</dcterms:created>
  <dcterms:modified xsi:type="dcterms:W3CDTF">2022-10-18T04:14:00Z</dcterms:modified>
</cp:coreProperties>
</file>