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A5" w:rsidRPr="000D5AB1" w:rsidRDefault="002520F0" w:rsidP="008247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1.9pt;margin-top:14.45pt;width:510.85pt;height:719.95pt;z-index:251660288;mso-position-horizontal:absolute;mso-position-horizontal-relative:text;mso-position-vertical:absolute;mso-position-vertical-relative:text;mso-width-relative:page;mso-height-relative:page">
            <v:imagedata r:id="rId5" o:title="1А 008" croptop="2306f" cropleft="3522f"/>
          </v:shape>
        </w:pict>
      </w:r>
    </w:p>
    <w:p w:rsidR="007366DB" w:rsidRDefault="007366DB" w:rsidP="00736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7366DB" w:rsidRDefault="007366DB" w:rsidP="00736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366DB" w:rsidRDefault="007366DB" w:rsidP="00736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7366DB" w:rsidRDefault="007366DB" w:rsidP="007366D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7366DB" w:rsidRDefault="007366DB" w:rsidP="007366DB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7366DB" w:rsidRDefault="007366DB" w:rsidP="007366DB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7366DB" w:rsidRDefault="007366DB" w:rsidP="007366DB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7366DB" w:rsidRDefault="007366DB" w:rsidP="007366DB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6" w:history="1">
        <w:r>
          <w:rPr>
            <w:rStyle w:val="ab"/>
            <w:rFonts w:ascii="Times New Roman" w:hAnsi="Times New Roman"/>
            <w:lang w:val="en-US"/>
          </w:rPr>
          <w:t>moy</w:t>
        </w:r>
        <w:r>
          <w:rPr>
            <w:rStyle w:val="ab"/>
            <w:rFonts w:ascii="Times New Roman" w:hAnsi="Times New Roman"/>
          </w:rPr>
          <w:t>8@</w:t>
        </w:r>
        <w:r>
          <w:rPr>
            <w:rStyle w:val="ab"/>
            <w:rFonts w:ascii="Times New Roman" w:hAnsi="Times New Roman"/>
            <w:lang w:val="en-US"/>
          </w:rPr>
          <w:t>list</w:t>
        </w:r>
        <w:r>
          <w:rPr>
            <w:rStyle w:val="ab"/>
            <w:rFonts w:ascii="Times New Roman" w:hAnsi="Times New Roman"/>
          </w:rPr>
          <w:t>.</w:t>
        </w:r>
        <w:r>
          <w:rPr>
            <w:rStyle w:val="ab"/>
            <w:rFonts w:ascii="Times New Roman" w:hAnsi="Times New Roman"/>
            <w:lang w:val="en-US"/>
          </w:rPr>
          <w:t>ru</w:t>
        </w:r>
      </w:hyperlink>
    </w:p>
    <w:p w:rsidR="00586FA5" w:rsidRPr="000D5AB1" w:rsidRDefault="00586FA5" w:rsidP="0004750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86FA5" w:rsidRPr="000D5AB1" w:rsidRDefault="00586FA5" w:rsidP="0004750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586FA5" w:rsidRPr="000D5AB1" w:rsidTr="00006B4B">
        <w:tc>
          <w:tcPr>
            <w:tcW w:w="3403" w:type="dxa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__________М.К.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Полоскова</w:t>
            </w:r>
            <w:proofErr w:type="spellEnd"/>
          </w:p>
          <w:p w:rsidR="00586FA5" w:rsidRPr="000D5AB1" w:rsidRDefault="00586FA5" w:rsidP="00736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«___»___________201</w:t>
            </w:r>
            <w:r w:rsidR="007366DB">
              <w:rPr>
                <w:rFonts w:ascii="Times New Roman" w:hAnsi="Times New Roman"/>
                <w:sz w:val="26"/>
                <w:szCs w:val="26"/>
              </w:rPr>
              <w:t>9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44" w:type="dxa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«___»___________201</w:t>
            </w:r>
            <w:r w:rsidR="007366DB">
              <w:rPr>
                <w:rFonts w:ascii="Times New Roman" w:hAnsi="Times New Roman"/>
                <w:sz w:val="26"/>
                <w:szCs w:val="26"/>
              </w:rPr>
              <w:t>9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3" w:type="dxa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«___»___________201</w:t>
            </w:r>
            <w:r w:rsidR="007366DB">
              <w:rPr>
                <w:rFonts w:ascii="Times New Roman" w:hAnsi="Times New Roman"/>
                <w:sz w:val="26"/>
                <w:szCs w:val="26"/>
              </w:rPr>
              <w:t>9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6FA5" w:rsidRPr="000D5AB1" w:rsidRDefault="00586FA5" w:rsidP="0004750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586FA5" w:rsidRPr="000D5AB1" w:rsidRDefault="00586FA5" w:rsidP="0004750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586FA5" w:rsidRPr="007366DB" w:rsidRDefault="00586FA5" w:rsidP="007366D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586FA5" w:rsidRPr="000D5AB1" w:rsidRDefault="00586FA5" w:rsidP="0004750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586FA5" w:rsidRPr="000D5AB1" w:rsidTr="00006B4B">
        <w:trPr>
          <w:trHeight w:val="644"/>
          <w:jc w:val="center"/>
        </w:trPr>
        <w:tc>
          <w:tcPr>
            <w:tcW w:w="4410" w:type="dxa"/>
            <w:vAlign w:val="center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изобразительное искусство</w:t>
            </w:r>
          </w:p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6FA5" w:rsidRPr="000D5AB1" w:rsidTr="00006B4B">
        <w:trPr>
          <w:trHeight w:val="644"/>
          <w:jc w:val="center"/>
        </w:trPr>
        <w:tc>
          <w:tcPr>
            <w:tcW w:w="4410" w:type="dxa"/>
            <w:vAlign w:val="center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586FA5" w:rsidRPr="000D5AB1" w:rsidTr="00006B4B">
        <w:trPr>
          <w:trHeight w:val="644"/>
          <w:jc w:val="center"/>
        </w:trPr>
        <w:tc>
          <w:tcPr>
            <w:tcW w:w="4410" w:type="dxa"/>
            <w:vAlign w:val="center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586FA5" w:rsidRPr="000D5AB1" w:rsidTr="00006B4B">
        <w:trPr>
          <w:trHeight w:val="644"/>
          <w:jc w:val="center"/>
        </w:trPr>
        <w:tc>
          <w:tcPr>
            <w:tcW w:w="4410" w:type="dxa"/>
            <w:vAlign w:val="center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586FA5" w:rsidRPr="000D5AB1" w:rsidTr="00006B4B">
        <w:trPr>
          <w:trHeight w:val="644"/>
          <w:jc w:val="center"/>
        </w:trPr>
        <w:tc>
          <w:tcPr>
            <w:tcW w:w="4410" w:type="dxa"/>
            <w:vAlign w:val="center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586FA5" w:rsidRPr="000D5AB1" w:rsidRDefault="00586FA5" w:rsidP="00736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201</w:t>
            </w:r>
            <w:r w:rsidR="007366DB">
              <w:rPr>
                <w:rFonts w:ascii="Times New Roman" w:hAnsi="Times New Roman"/>
                <w:sz w:val="26"/>
                <w:szCs w:val="26"/>
              </w:rPr>
              <w:t>9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7366D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586FA5" w:rsidRPr="000D5AB1" w:rsidTr="00006B4B">
        <w:trPr>
          <w:trHeight w:val="644"/>
          <w:jc w:val="center"/>
        </w:trPr>
        <w:tc>
          <w:tcPr>
            <w:tcW w:w="4410" w:type="dxa"/>
            <w:vAlign w:val="center"/>
          </w:tcPr>
          <w:p w:rsidR="00586FA5" w:rsidRPr="000D5AB1" w:rsidRDefault="00586FA5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586FA5" w:rsidRPr="000D5AB1" w:rsidRDefault="007366DB" w:rsidP="00047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</w:tc>
      </w:tr>
    </w:tbl>
    <w:p w:rsidR="00586FA5" w:rsidRPr="000D5AB1" w:rsidRDefault="00586FA5" w:rsidP="0004750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586FA5" w:rsidRPr="000D5AB1" w:rsidRDefault="00586FA5" w:rsidP="00047507">
      <w:pPr>
        <w:rPr>
          <w:rFonts w:ascii="Times New Roman" w:hAnsi="Times New Roman"/>
          <w:b/>
          <w:sz w:val="26"/>
          <w:szCs w:val="26"/>
        </w:rPr>
      </w:pPr>
    </w:p>
    <w:p w:rsidR="00586FA5" w:rsidRPr="000D5AB1" w:rsidRDefault="00586FA5" w:rsidP="00047507">
      <w:pPr>
        <w:rPr>
          <w:rFonts w:ascii="Times New Roman" w:hAnsi="Times New Roman"/>
          <w:b/>
          <w:sz w:val="26"/>
          <w:szCs w:val="26"/>
        </w:rPr>
      </w:pPr>
    </w:p>
    <w:p w:rsidR="00586FA5" w:rsidRPr="000D5AB1" w:rsidRDefault="00586FA5" w:rsidP="00047507">
      <w:pPr>
        <w:jc w:val="center"/>
        <w:rPr>
          <w:rFonts w:ascii="Times New Roman" w:hAnsi="Times New Roman"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г. Норильск, 201</w:t>
      </w:r>
      <w:r w:rsidR="007366DB">
        <w:rPr>
          <w:rFonts w:ascii="Times New Roman" w:hAnsi="Times New Roman"/>
          <w:b/>
          <w:sz w:val="26"/>
          <w:szCs w:val="26"/>
        </w:rPr>
        <w:t>9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586FA5" w:rsidRPr="000D5AB1" w:rsidRDefault="00586FA5" w:rsidP="00047507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586FA5" w:rsidRPr="000D5AB1" w:rsidRDefault="00586FA5" w:rsidP="000F4912">
      <w:pPr>
        <w:pStyle w:val="ParagraphStyle"/>
        <w:spacing w:before="240" w:after="240" w:line="264" w:lineRule="auto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586FA5" w:rsidRPr="000D5AB1" w:rsidRDefault="00586FA5" w:rsidP="0058012D">
      <w:pPr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lastRenderedPageBreak/>
        <w:t>Пояснительная записка.</w:t>
      </w:r>
    </w:p>
    <w:p w:rsidR="00586FA5" w:rsidRPr="005E63D4" w:rsidRDefault="00586FA5" w:rsidP="005E63D4">
      <w:pPr>
        <w:spacing w:after="0" w:line="240" w:lineRule="auto"/>
        <w:ind w:firstLine="567"/>
        <w:jc w:val="both"/>
        <w:rPr>
          <w:rFonts w:ascii="Times New Roman" w:hAnsi="Times New Roman"/>
          <w:caps/>
          <w:sz w:val="26"/>
          <w:szCs w:val="26"/>
          <w:u w:val="single"/>
        </w:rPr>
      </w:pPr>
      <w:r w:rsidRPr="005E63D4">
        <w:rPr>
          <w:rFonts w:ascii="Times New Roman" w:hAnsi="Times New Roman"/>
          <w:caps/>
          <w:sz w:val="26"/>
          <w:szCs w:val="26"/>
          <w:u w:val="single"/>
        </w:rPr>
        <w:t xml:space="preserve">НормативнО-правовые документы, на основании которых составлена программа: </w:t>
      </w:r>
    </w:p>
    <w:p w:rsidR="00586FA5" w:rsidRPr="005E63D4" w:rsidRDefault="00586FA5" w:rsidP="005E63D4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5E63D4">
          <w:rPr>
            <w:rFonts w:ascii="Times New Roman" w:hAnsi="Times New Roman"/>
            <w:sz w:val="26"/>
            <w:szCs w:val="26"/>
          </w:rPr>
          <w:t>2013 г</w:t>
        </w:r>
      </w:smartTag>
      <w:r w:rsidRPr="005E63D4">
        <w:rPr>
          <w:rFonts w:ascii="Times New Roman" w:hAnsi="Times New Roman"/>
          <w:sz w:val="26"/>
          <w:szCs w:val="26"/>
        </w:rPr>
        <w:t>.</w:t>
      </w:r>
    </w:p>
    <w:p w:rsidR="00586FA5" w:rsidRPr="005E63D4" w:rsidRDefault="00586FA5" w:rsidP="005E63D4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586FA5" w:rsidRPr="005E63D4" w:rsidRDefault="00586FA5" w:rsidP="005E63D4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«Об утверждении </w:t>
      </w:r>
      <w:hyperlink r:id="rId7" w:history="1">
        <w:r w:rsidRPr="005E63D4">
          <w:rPr>
            <w:rFonts w:ascii="Times New Roman" w:hAnsi="Times New Roman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  </w:r>
      </w:hyperlink>
    </w:p>
    <w:p w:rsidR="00586FA5" w:rsidRPr="005E63D4" w:rsidRDefault="00586FA5" w:rsidP="005E63D4">
      <w:pPr>
        <w:keepNext/>
        <w:keepLines/>
        <w:widowControl w:val="0"/>
        <w:numPr>
          <w:ilvl w:val="0"/>
          <w:numId w:val="10"/>
        </w:numPr>
        <w:suppressLineNumbers/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E63D4">
        <w:rPr>
          <w:rFonts w:ascii="Times New Roman" w:hAnsi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5E63D4">
        <w:rPr>
          <w:rFonts w:ascii="Times New Roman" w:hAnsi="Times New Roman"/>
          <w:sz w:val="26"/>
          <w:szCs w:val="26"/>
        </w:rPr>
        <w:t>СанПиН</w:t>
      </w:r>
      <w:proofErr w:type="spellEnd"/>
      <w:r w:rsidRPr="005E63D4">
        <w:rPr>
          <w:rFonts w:ascii="Times New Roman" w:hAnsi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   </w:t>
      </w:r>
      <w:proofErr w:type="gramEnd"/>
    </w:p>
    <w:p w:rsidR="00586FA5" w:rsidRPr="005E63D4" w:rsidRDefault="00586FA5" w:rsidP="005E63D4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Учебный план МБОУ «СШ № 8» на 201</w:t>
      </w:r>
      <w:r w:rsidR="007366DB">
        <w:rPr>
          <w:rFonts w:ascii="Times New Roman" w:hAnsi="Times New Roman"/>
          <w:sz w:val="26"/>
          <w:szCs w:val="26"/>
        </w:rPr>
        <w:t>9</w:t>
      </w:r>
      <w:r w:rsidRPr="005E63D4">
        <w:rPr>
          <w:rFonts w:ascii="Times New Roman" w:hAnsi="Times New Roman"/>
          <w:sz w:val="26"/>
          <w:szCs w:val="26"/>
        </w:rPr>
        <w:t>-202</w:t>
      </w:r>
      <w:r w:rsidR="007366DB">
        <w:rPr>
          <w:rFonts w:ascii="Times New Roman" w:hAnsi="Times New Roman"/>
          <w:sz w:val="26"/>
          <w:szCs w:val="26"/>
        </w:rPr>
        <w:t>3</w:t>
      </w:r>
      <w:r w:rsidRPr="005E63D4">
        <w:rPr>
          <w:rFonts w:ascii="Times New Roman" w:hAnsi="Times New Roman"/>
          <w:sz w:val="26"/>
          <w:szCs w:val="26"/>
        </w:rPr>
        <w:t xml:space="preserve"> учебный год.</w:t>
      </w:r>
    </w:p>
    <w:p w:rsidR="00586FA5" w:rsidRPr="005E63D4" w:rsidRDefault="00586FA5" w:rsidP="005E63D4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МБОУ «СШ №8».</w:t>
      </w:r>
    </w:p>
    <w:p w:rsidR="00586FA5" w:rsidRPr="005E63D4" w:rsidRDefault="00586FA5" w:rsidP="005E63D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86FA5" w:rsidRPr="005E63D4" w:rsidRDefault="00586FA5" w:rsidP="005E63D4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u w:val="single"/>
        </w:rPr>
      </w:pPr>
      <w:r w:rsidRPr="005E63D4">
        <w:rPr>
          <w:rFonts w:ascii="Times New Roman" w:hAnsi="Times New Roman"/>
          <w:sz w:val="26"/>
          <w:szCs w:val="26"/>
          <w:u w:val="single"/>
        </w:rPr>
        <w:t>СВЕДЕНИЯ О ПРОГРАММЕ, НА ОСНОВАНИИ КОТОРОЙ РАЗРАБОТАНА РАБОЧАЯ ПРОГРАММА.</w:t>
      </w:r>
    </w:p>
    <w:p w:rsidR="00586FA5" w:rsidRPr="005E63D4" w:rsidRDefault="00586FA5" w:rsidP="005E63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586FA5" w:rsidRPr="005E63D4" w:rsidRDefault="00586FA5" w:rsidP="005E63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Рабочая программа по изобразительному искусству разработана на основе требований Федерального государственного образовательного стандарта начального общего образования, При</w:t>
      </w:r>
      <w:r w:rsidRPr="005E63D4">
        <w:rPr>
          <w:rFonts w:ascii="Times New Roman" w:hAnsi="Times New Roman"/>
          <w:sz w:val="26"/>
          <w:szCs w:val="26"/>
        </w:rPr>
        <w:softHyphen/>
        <w:t xml:space="preserve">мерной программы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  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Рабочая программа составлена на основе программы Изобразительное искусство  /</w:t>
      </w:r>
      <w:proofErr w:type="spellStart"/>
      <w:r w:rsidRPr="005E63D4">
        <w:rPr>
          <w:rFonts w:ascii="Times New Roman" w:hAnsi="Times New Roman"/>
          <w:sz w:val="26"/>
          <w:szCs w:val="26"/>
        </w:rPr>
        <w:t>Неменского</w:t>
      </w:r>
      <w:proofErr w:type="spellEnd"/>
      <w:r w:rsidRPr="005E63D4">
        <w:rPr>
          <w:rFonts w:ascii="Times New Roman" w:hAnsi="Times New Roman"/>
          <w:sz w:val="26"/>
          <w:szCs w:val="26"/>
        </w:rPr>
        <w:t xml:space="preserve"> Б.Н.// «Школа России». Сборник рабочих программ. 1-4 классы: Пособие для учителей</w:t>
      </w:r>
      <w:r>
        <w:rPr>
          <w:rFonts w:ascii="Times New Roman" w:hAnsi="Times New Roman"/>
          <w:sz w:val="26"/>
          <w:szCs w:val="26"/>
        </w:rPr>
        <w:t xml:space="preserve"> обр. </w:t>
      </w:r>
      <w:proofErr w:type="spellStart"/>
      <w:r>
        <w:rPr>
          <w:rFonts w:ascii="Times New Roman" w:hAnsi="Times New Roman"/>
          <w:sz w:val="26"/>
          <w:szCs w:val="26"/>
        </w:rPr>
        <w:t>учр.-М</w:t>
      </w:r>
      <w:proofErr w:type="spellEnd"/>
      <w:r>
        <w:rPr>
          <w:rFonts w:ascii="Times New Roman" w:hAnsi="Times New Roman"/>
          <w:sz w:val="26"/>
          <w:szCs w:val="26"/>
        </w:rPr>
        <w:t>.: Просвещение. 2017</w:t>
      </w:r>
      <w:r w:rsidRPr="005E63D4">
        <w:rPr>
          <w:rFonts w:ascii="Times New Roman" w:hAnsi="Times New Roman"/>
          <w:sz w:val="26"/>
          <w:szCs w:val="26"/>
        </w:rPr>
        <w:t xml:space="preserve"> год, </w:t>
      </w:r>
      <w:proofErr w:type="gramStart"/>
      <w:r w:rsidRPr="005E63D4">
        <w:rPr>
          <w:rFonts w:ascii="Times New Roman" w:hAnsi="Times New Roman"/>
          <w:sz w:val="26"/>
          <w:szCs w:val="26"/>
        </w:rPr>
        <w:t>которая</w:t>
      </w:r>
      <w:proofErr w:type="gramEnd"/>
      <w:r w:rsidRPr="005E63D4">
        <w:rPr>
          <w:rFonts w:ascii="Times New Roman" w:hAnsi="Times New Roman"/>
          <w:sz w:val="26"/>
          <w:szCs w:val="26"/>
        </w:rPr>
        <w:t xml:space="preserve"> рассчитана на 135 часов.</w:t>
      </w:r>
    </w:p>
    <w:p w:rsidR="00586FA5" w:rsidRPr="00553343" w:rsidRDefault="00586FA5" w:rsidP="005E63D4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  <w:r w:rsidRPr="00553343">
        <w:rPr>
          <w:rFonts w:ascii="Times New Roman" w:hAnsi="Times New Roman"/>
          <w:sz w:val="26"/>
          <w:szCs w:val="26"/>
          <w:lang w:bidi="he-IL"/>
        </w:rPr>
        <w:t xml:space="preserve">Для реализации программного содержания используются учебные пособия: </w:t>
      </w:r>
    </w:p>
    <w:p w:rsidR="00586FA5" w:rsidRPr="00553343" w:rsidRDefault="00586FA5" w:rsidP="005E63D4">
      <w:pPr>
        <w:pStyle w:val="ParagraphStyle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53343">
        <w:rPr>
          <w:rFonts w:ascii="Times New Roman" w:hAnsi="Times New Roman" w:cs="Times New Roman"/>
          <w:sz w:val="26"/>
          <w:szCs w:val="26"/>
        </w:rPr>
        <w:t>Изобразительное  искусство.  Ты изображаешь, украшаешь и строишь.  1 класс : учеб</w:t>
      </w:r>
      <w:proofErr w:type="gramStart"/>
      <w:r w:rsidRPr="0055334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5334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3343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553343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Pr="00553343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553343">
        <w:rPr>
          <w:rFonts w:ascii="Times New Roman" w:hAnsi="Times New Roman" w:cs="Times New Roman"/>
          <w:sz w:val="26"/>
          <w:szCs w:val="26"/>
        </w:rPr>
        <w:t>. организаций /</w:t>
      </w:r>
      <w:r w:rsidRPr="00553343">
        <w:rPr>
          <w:rFonts w:ascii="Times New Roman" w:hAnsi="Times New Roman" w:cs="Times New Roman"/>
          <w:iCs/>
          <w:sz w:val="26"/>
          <w:szCs w:val="26"/>
        </w:rPr>
        <w:t xml:space="preserve">Л.А. </w:t>
      </w:r>
      <w:proofErr w:type="spellStart"/>
      <w:r w:rsidRPr="00553343">
        <w:rPr>
          <w:rFonts w:ascii="Times New Roman" w:hAnsi="Times New Roman" w:cs="Times New Roman"/>
          <w:iCs/>
          <w:sz w:val="26"/>
          <w:szCs w:val="26"/>
        </w:rPr>
        <w:t>Неменская</w:t>
      </w:r>
      <w:proofErr w:type="spellEnd"/>
      <w:r w:rsidRPr="00553343">
        <w:rPr>
          <w:rFonts w:ascii="Times New Roman" w:hAnsi="Times New Roman" w:cs="Times New Roman"/>
          <w:iCs/>
          <w:sz w:val="26"/>
          <w:szCs w:val="26"/>
        </w:rPr>
        <w:t>;</w:t>
      </w:r>
      <w:r w:rsidRPr="00553343">
        <w:rPr>
          <w:rFonts w:ascii="Times New Roman" w:hAnsi="Times New Roman" w:cs="Times New Roman"/>
          <w:sz w:val="26"/>
          <w:szCs w:val="26"/>
        </w:rPr>
        <w:t xml:space="preserve"> под ред. Б. М. </w:t>
      </w:r>
      <w:proofErr w:type="spellStart"/>
      <w:r w:rsidRPr="00553343">
        <w:rPr>
          <w:rFonts w:ascii="Times New Roman" w:hAnsi="Times New Roman" w:cs="Times New Roman"/>
          <w:sz w:val="26"/>
          <w:szCs w:val="26"/>
        </w:rPr>
        <w:t>Неме</w:t>
      </w:r>
      <w:r w:rsidR="00553343" w:rsidRPr="00553343">
        <w:rPr>
          <w:rFonts w:ascii="Times New Roman" w:hAnsi="Times New Roman" w:cs="Times New Roman"/>
          <w:sz w:val="26"/>
          <w:szCs w:val="26"/>
        </w:rPr>
        <w:t>нского</w:t>
      </w:r>
      <w:proofErr w:type="spellEnd"/>
      <w:r w:rsidR="00553343" w:rsidRPr="00553343">
        <w:rPr>
          <w:rFonts w:ascii="Times New Roman" w:hAnsi="Times New Roman" w:cs="Times New Roman"/>
          <w:sz w:val="26"/>
          <w:szCs w:val="26"/>
        </w:rPr>
        <w:t>. – М.</w:t>
      </w:r>
      <w:proofErr w:type="gramStart"/>
      <w:r w:rsidR="00553343" w:rsidRPr="00553343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553343" w:rsidRPr="00553343">
        <w:rPr>
          <w:rFonts w:ascii="Times New Roman" w:hAnsi="Times New Roman" w:cs="Times New Roman"/>
          <w:sz w:val="26"/>
          <w:szCs w:val="26"/>
        </w:rPr>
        <w:t xml:space="preserve"> Просвещение, 201</w:t>
      </w:r>
      <w:r w:rsidR="007366DB">
        <w:rPr>
          <w:rFonts w:ascii="Times New Roman" w:hAnsi="Times New Roman" w:cs="Times New Roman"/>
          <w:sz w:val="26"/>
          <w:szCs w:val="26"/>
        </w:rPr>
        <w:t>9</w:t>
      </w:r>
      <w:r w:rsidRPr="00553343">
        <w:rPr>
          <w:rFonts w:ascii="Times New Roman" w:hAnsi="Times New Roman" w:cs="Times New Roman"/>
          <w:sz w:val="26"/>
          <w:szCs w:val="26"/>
        </w:rPr>
        <w:t>.</w:t>
      </w:r>
    </w:p>
    <w:p w:rsidR="00586FA5" w:rsidRPr="00553343" w:rsidRDefault="00586FA5" w:rsidP="005E63D4">
      <w:pPr>
        <w:pStyle w:val="ParagraphStyle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53343">
        <w:rPr>
          <w:rFonts w:ascii="Times New Roman" w:hAnsi="Times New Roman" w:cs="Times New Roman"/>
          <w:sz w:val="26"/>
          <w:szCs w:val="26"/>
        </w:rPr>
        <w:t>Изобразительное  искусство.  Искусство  и  ты.  2 класс : учеб</w:t>
      </w:r>
      <w:proofErr w:type="gramStart"/>
      <w:r w:rsidRPr="0055334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5334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3343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553343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Pr="00553343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553343">
        <w:rPr>
          <w:rFonts w:ascii="Times New Roman" w:hAnsi="Times New Roman" w:cs="Times New Roman"/>
          <w:sz w:val="26"/>
          <w:szCs w:val="26"/>
        </w:rPr>
        <w:t xml:space="preserve">. организаций / Е. И. </w:t>
      </w:r>
      <w:proofErr w:type="spellStart"/>
      <w:r w:rsidRPr="00553343">
        <w:rPr>
          <w:rFonts w:ascii="Times New Roman" w:hAnsi="Times New Roman" w:cs="Times New Roman"/>
          <w:sz w:val="26"/>
          <w:szCs w:val="26"/>
        </w:rPr>
        <w:t>Коротеева</w:t>
      </w:r>
      <w:proofErr w:type="spellEnd"/>
      <w:r w:rsidRPr="00553343">
        <w:rPr>
          <w:rFonts w:ascii="Times New Roman" w:hAnsi="Times New Roman" w:cs="Times New Roman"/>
          <w:sz w:val="26"/>
          <w:szCs w:val="26"/>
        </w:rPr>
        <w:t xml:space="preserve">; под ред. Б. М. </w:t>
      </w:r>
      <w:proofErr w:type="spellStart"/>
      <w:r w:rsidRPr="00553343">
        <w:rPr>
          <w:rFonts w:ascii="Times New Roman" w:hAnsi="Times New Roman" w:cs="Times New Roman"/>
          <w:sz w:val="26"/>
          <w:szCs w:val="26"/>
        </w:rPr>
        <w:t>Неме</w:t>
      </w:r>
      <w:r w:rsidR="006D4B53">
        <w:rPr>
          <w:rFonts w:ascii="Times New Roman" w:hAnsi="Times New Roman" w:cs="Times New Roman"/>
          <w:sz w:val="26"/>
          <w:szCs w:val="26"/>
        </w:rPr>
        <w:t>нского</w:t>
      </w:r>
      <w:proofErr w:type="spellEnd"/>
      <w:r w:rsidR="006D4B53">
        <w:rPr>
          <w:rFonts w:ascii="Times New Roman" w:hAnsi="Times New Roman" w:cs="Times New Roman"/>
          <w:sz w:val="26"/>
          <w:szCs w:val="26"/>
        </w:rPr>
        <w:t>. – М.</w:t>
      </w:r>
      <w:proofErr w:type="gramStart"/>
      <w:r w:rsidR="006D4B53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6D4B53">
        <w:rPr>
          <w:rFonts w:ascii="Times New Roman" w:hAnsi="Times New Roman" w:cs="Times New Roman"/>
          <w:sz w:val="26"/>
          <w:szCs w:val="26"/>
        </w:rPr>
        <w:t xml:space="preserve"> Просвещение, 2016</w:t>
      </w:r>
      <w:r w:rsidRPr="00553343">
        <w:rPr>
          <w:rFonts w:ascii="Times New Roman" w:hAnsi="Times New Roman" w:cs="Times New Roman"/>
          <w:sz w:val="26"/>
          <w:szCs w:val="26"/>
        </w:rPr>
        <w:t>.</w:t>
      </w:r>
    </w:p>
    <w:p w:rsidR="00586FA5" w:rsidRPr="00553343" w:rsidRDefault="00586FA5" w:rsidP="005E63D4">
      <w:pPr>
        <w:pStyle w:val="ParagraphStyle"/>
        <w:jc w:val="both"/>
        <w:rPr>
          <w:rFonts w:ascii="Times New Roman" w:hAnsi="Times New Roman" w:cs="Times New Roman"/>
          <w:sz w:val="26"/>
          <w:szCs w:val="26"/>
        </w:rPr>
      </w:pPr>
      <w:r w:rsidRPr="00553343">
        <w:rPr>
          <w:rFonts w:ascii="Times New Roman" w:hAnsi="Times New Roman" w:cs="Times New Roman"/>
          <w:i/>
          <w:iCs/>
          <w:sz w:val="26"/>
          <w:szCs w:val="26"/>
        </w:rPr>
        <w:t xml:space="preserve">     </w:t>
      </w:r>
      <w:r w:rsidRPr="00553343">
        <w:rPr>
          <w:rFonts w:ascii="Times New Roman" w:hAnsi="Times New Roman" w:cs="Times New Roman"/>
          <w:sz w:val="26"/>
          <w:szCs w:val="26"/>
        </w:rPr>
        <w:t>Изобразительное  искусство.  Искусство  вокруг нас.  3 класс : учеб</w:t>
      </w:r>
      <w:proofErr w:type="gramStart"/>
      <w:r w:rsidRPr="0055334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5334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3343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553343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Pr="00553343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553343">
        <w:rPr>
          <w:rFonts w:ascii="Times New Roman" w:hAnsi="Times New Roman" w:cs="Times New Roman"/>
          <w:sz w:val="26"/>
          <w:szCs w:val="26"/>
        </w:rPr>
        <w:t>. организаций /</w:t>
      </w:r>
      <w:r w:rsidRPr="00553343">
        <w:rPr>
          <w:rFonts w:ascii="Times New Roman" w:hAnsi="Times New Roman" w:cs="Times New Roman"/>
          <w:iCs/>
          <w:sz w:val="26"/>
          <w:szCs w:val="26"/>
        </w:rPr>
        <w:t xml:space="preserve">Н.А. Горяева, Л.А. </w:t>
      </w:r>
      <w:proofErr w:type="spellStart"/>
      <w:r w:rsidRPr="00553343">
        <w:rPr>
          <w:rFonts w:ascii="Times New Roman" w:hAnsi="Times New Roman" w:cs="Times New Roman"/>
          <w:iCs/>
          <w:sz w:val="26"/>
          <w:szCs w:val="26"/>
        </w:rPr>
        <w:t>Неменская</w:t>
      </w:r>
      <w:proofErr w:type="spellEnd"/>
      <w:r w:rsidRPr="00553343">
        <w:rPr>
          <w:rFonts w:ascii="Times New Roman" w:hAnsi="Times New Roman" w:cs="Times New Roman"/>
          <w:iCs/>
          <w:sz w:val="26"/>
          <w:szCs w:val="26"/>
        </w:rPr>
        <w:t>, А.С. Питерских и др.</w:t>
      </w:r>
      <w:r w:rsidRPr="00553343">
        <w:rPr>
          <w:rFonts w:ascii="Times New Roman" w:hAnsi="Times New Roman" w:cs="Times New Roman"/>
          <w:sz w:val="26"/>
          <w:szCs w:val="26"/>
        </w:rPr>
        <w:t xml:space="preserve">; под ред. Б. М. </w:t>
      </w:r>
      <w:proofErr w:type="spellStart"/>
      <w:r w:rsidRPr="00553343">
        <w:rPr>
          <w:rFonts w:ascii="Times New Roman" w:hAnsi="Times New Roman" w:cs="Times New Roman"/>
          <w:sz w:val="26"/>
          <w:szCs w:val="26"/>
        </w:rPr>
        <w:t>Неменского</w:t>
      </w:r>
      <w:proofErr w:type="spellEnd"/>
      <w:r w:rsidRPr="00553343">
        <w:rPr>
          <w:rFonts w:ascii="Times New Roman" w:hAnsi="Times New Roman" w:cs="Times New Roman"/>
          <w:sz w:val="26"/>
          <w:szCs w:val="26"/>
        </w:rPr>
        <w:t>. – 5-</w:t>
      </w:r>
      <w:r w:rsidR="006D4B53">
        <w:rPr>
          <w:rFonts w:ascii="Times New Roman" w:hAnsi="Times New Roman" w:cs="Times New Roman"/>
          <w:sz w:val="26"/>
          <w:szCs w:val="26"/>
        </w:rPr>
        <w:t>е изд. – М. : Просвещение, 201</w:t>
      </w:r>
      <w:r w:rsidR="00553343" w:rsidRPr="00553343">
        <w:rPr>
          <w:rFonts w:ascii="Times New Roman" w:hAnsi="Times New Roman" w:cs="Times New Roman"/>
          <w:sz w:val="26"/>
          <w:szCs w:val="26"/>
        </w:rPr>
        <w:t>6</w:t>
      </w:r>
    </w:p>
    <w:p w:rsidR="00586FA5" w:rsidRPr="00553343" w:rsidRDefault="00586FA5" w:rsidP="005E63D4">
      <w:pPr>
        <w:pStyle w:val="ParagraphStyle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53343">
        <w:rPr>
          <w:rFonts w:ascii="Times New Roman" w:hAnsi="Times New Roman" w:cs="Times New Roman"/>
          <w:sz w:val="26"/>
          <w:szCs w:val="26"/>
        </w:rPr>
        <w:t xml:space="preserve">Изобразительное  искусство.  </w:t>
      </w:r>
      <w:r w:rsidRPr="00553343">
        <w:rPr>
          <w:rFonts w:ascii="Times New Roman" w:hAnsi="Times New Roman" w:cs="Times New Roman"/>
          <w:sz w:val="26"/>
          <w:szCs w:val="26"/>
          <w:lang w:bidi="he-IL"/>
        </w:rPr>
        <w:t>Каждый народ - художник.</w:t>
      </w:r>
      <w:r w:rsidRPr="00553343">
        <w:rPr>
          <w:rFonts w:ascii="Times New Roman" w:hAnsi="Times New Roman" w:cs="Times New Roman"/>
          <w:sz w:val="26"/>
          <w:szCs w:val="26"/>
        </w:rPr>
        <w:t xml:space="preserve">  4 класс : учеб</w:t>
      </w:r>
      <w:proofErr w:type="gramStart"/>
      <w:r w:rsidRPr="0055334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5334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3343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553343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Pr="00553343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553343">
        <w:rPr>
          <w:rFonts w:ascii="Times New Roman" w:hAnsi="Times New Roman" w:cs="Times New Roman"/>
          <w:sz w:val="26"/>
          <w:szCs w:val="26"/>
        </w:rPr>
        <w:t>. организаций /</w:t>
      </w:r>
      <w:r w:rsidRPr="00553343">
        <w:rPr>
          <w:rFonts w:ascii="Times New Roman" w:hAnsi="Times New Roman" w:cs="Times New Roman"/>
          <w:iCs/>
          <w:sz w:val="26"/>
          <w:szCs w:val="26"/>
        </w:rPr>
        <w:t xml:space="preserve">Л.А. </w:t>
      </w:r>
      <w:proofErr w:type="spellStart"/>
      <w:r w:rsidRPr="00553343">
        <w:rPr>
          <w:rFonts w:ascii="Times New Roman" w:hAnsi="Times New Roman" w:cs="Times New Roman"/>
          <w:iCs/>
          <w:sz w:val="26"/>
          <w:szCs w:val="26"/>
        </w:rPr>
        <w:t>Неменская</w:t>
      </w:r>
      <w:proofErr w:type="spellEnd"/>
      <w:r w:rsidRPr="00553343">
        <w:rPr>
          <w:rFonts w:ascii="Times New Roman" w:hAnsi="Times New Roman" w:cs="Times New Roman"/>
          <w:sz w:val="26"/>
          <w:szCs w:val="26"/>
        </w:rPr>
        <w:t xml:space="preserve">; под ред. Б. М. </w:t>
      </w:r>
      <w:proofErr w:type="spellStart"/>
      <w:r w:rsidRPr="00553343">
        <w:rPr>
          <w:rFonts w:ascii="Times New Roman" w:hAnsi="Times New Roman" w:cs="Times New Roman"/>
          <w:sz w:val="26"/>
          <w:szCs w:val="26"/>
        </w:rPr>
        <w:t>Неме</w:t>
      </w:r>
      <w:r w:rsidR="00553343" w:rsidRPr="00553343">
        <w:rPr>
          <w:rFonts w:ascii="Times New Roman" w:hAnsi="Times New Roman" w:cs="Times New Roman"/>
          <w:sz w:val="26"/>
          <w:szCs w:val="26"/>
        </w:rPr>
        <w:t>нского</w:t>
      </w:r>
      <w:proofErr w:type="spellEnd"/>
      <w:r w:rsidR="00553343" w:rsidRPr="00553343">
        <w:rPr>
          <w:rFonts w:ascii="Times New Roman" w:hAnsi="Times New Roman" w:cs="Times New Roman"/>
          <w:sz w:val="26"/>
          <w:szCs w:val="26"/>
        </w:rPr>
        <w:t>. – М.</w:t>
      </w:r>
      <w:proofErr w:type="gramStart"/>
      <w:r w:rsidR="00553343" w:rsidRPr="00553343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553343" w:rsidRPr="00553343">
        <w:rPr>
          <w:rFonts w:ascii="Times New Roman" w:hAnsi="Times New Roman" w:cs="Times New Roman"/>
          <w:sz w:val="26"/>
          <w:szCs w:val="26"/>
        </w:rPr>
        <w:t xml:space="preserve"> Просвещение, 2016</w:t>
      </w:r>
      <w:r w:rsidRPr="00553343">
        <w:rPr>
          <w:rFonts w:ascii="Times New Roman" w:hAnsi="Times New Roman" w:cs="Times New Roman"/>
          <w:sz w:val="26"/>
          <w:szCs w:val="26"/>
        </w:rPr>
        <w:t>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547"/>
        <w:jc w:val="center"/>
        <w:rPr>
          <w:rFonts w:ascii="Times New Roman" w:hAnsi="Times New Roman"/>
          <w:spacing w:val="-2"/>
          <w:sz w:val="26"/>
          <w:szCs w:val="26"/>
          <w:u w:val="single"/>
        </w:rPr>
      </w:pPr>
      <w:r w:rsidRPr="00553343">
        <w:rPr>
          <w:rFonts w:ascii="Times New Roman" w:hAnsi="Times New Roman"/>
          <w:spacing w:val="-2"/>
          <w:sz w:val="26"/>
          <w:szCs w:val="26"/>
          <w:u w:val="single"/>
        </w:rPr>
        <w:t>ОТЛИЧИТЕЛЬНЫЕ ОСОБЕННОСТИ РАБОЧЕЙ ПРОГРАММЫ ПО</w:t>
      </w:r>
      <w:r w:rsidRPr="005E63D4">
        <w:rPr>
          <w:rFonts w:ascii="Times New Roman" w:hAnsi="Times New Roman"/>
          <w:spacing w:val="-2"/>
          <w:sz w:val="26"/>
          <w:szCs w:val="26"/>
          <w:u w:val="single"/>
        </w:rPr>
        <w:t xml:space="preserve"> СРАВНЕНИЮ С ПРИМЕРНОЙ ПРОГРАММОЙ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В соответствии с базисным учебным планом  на изучение изобразительного искусства с 1-4 класс определён 1 час в неделю. В соответствии с учебным планом </w:t>
      </w:r>
      <w:r w:rsidRPr="005E63D4">
        <w:rPr>
          <w:rFonts w:ascii="Times New Roman" w:hAnsi="Times New Roman"/>
          <w:sz w:val="26"/>
          <w:szCs w:val="26"/>
        </w:rPr>
        <w:lastRenderedPageBreak/>
        <w:t>МБОУ «СШ №8» на изучение изобразительного искусства с 1-4 класс определён 1 час в неделю.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В 1классе 33ч (33 учебные недели), во 2-4 классах по 34 ч (34 учебные недели).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Итоговое количество часов на изучение предмета составляет 135 часов.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center"/>
        <w:rPr>
          <w:bCs/>
          <w:sz w:val="26"/>
          <w:szCs w:val="26"/>
        </w:rPr>
      </w:pP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center"/>
        <w:rPr>
          <w:sz w:val="26"/>
          <w:szCs w:val="26"/>
          <w:u w:val="single"/>
        </w:rPr>
      </w:pPr>
      <w:r w:rsidRPr="005E63D4">
        <w:rPr>
          <w:bCs/>
          <w:sz w:val="26"/>
          <w:szCs w:val="26"/>
          <w:u w:val="single"/>
        </w:rPr>
        <w:t>ПЛАНИРУЕМЫЕ ПРЕДМЕТНЫЕ РЕЗУЛЬТАТЫ ОСВОЕНИЯ ПРЕДМЕТА «ИЗОБРАЗИТЕЛЬНОЕ ИСКУССТВО»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1класс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Предметные результаты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Предметные результаты</w:t>
      </w:r>
      <w:r w:rsidRPr="005E63D4">
        <w:rPr>
          <w:sz w:val="26"/>
          <w:szCs w:val="26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5E63D4">
        <w:rPr>
          <w:sz w:val="26"/>
          <w:szCs w:val="26"/>
        </w:rPr>
        <w:t>сформированность</w:t>
      </w:r>
      <w:proofErr w:type="spellEnd"/>
      <w:r w:rsidRPr="005E63D4">
        <w:rPr>
          <w:sz w:val="26"/>
          <w:szCs w:val="26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5E63D4">
        <w:rPr>
          <w:sz w:val="26"/>
          <w:szCs w:val="26"/>
        </w:rPr>
        <w:t>сформированность</w:t>
      </w:r>
      <w:proofErr w:type="spellEnd"/>
      <w:r w:rsidRPr="005E63D4">
        <w:rPr>
          <w:sz w:val="26"/>
          <w:szCs w:val="26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овладение практическими умениями и навыками в восприятии, анализе и оценке произведений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знание основных видов и жанров пространственно-визуальных искусств;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понимание образной природы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эстетическая оценка явлений природы</w:t>
      </w:r>
      <w:proofErr w:type="gramStart"/>
      <w:r w:rsidRPr="005E63D4">
        <w:rPr>
          <w:sz w:val="26"/>
          <w:szCs w:val="26"/>
        </w:rPr>
        <w:t xml:space="preserve"> ,</w:t>
      </w:r>
      <w:proofErr w:type="gramEnd"/>
      <w:r w:rsidRPr="005E63D4">
        <w:rPr>
          <w:sz w:val="26"/>
          <w:szCs w:val="26"/>
        </w:rPr>
        <w:t xml:space="preserve"> событий окружающего мира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обсуждать и анализировать произведения искусства,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выражая суждения о содержании, сюжетах и выразительных средствах;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усвоение названий ведущих художественных музеев России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 художественных музеев своего региона;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способность передавать в художественно-творческой деятельности характер, </w:t>
      </w:r>
      <w:proofErr w:type="gramStart"/>
      <w:r w:rsidRPr="005E63D4">
        <w:rPr>
          <w:sz w:val="26"/>
          <w:szCs w:val="26"/>
        </w:rPr>
        <w:t>эмоциональных</w:t>
      </w:r>
      <w:proofErr w:type="gramEnd"/>
      <w:r w:rsidRPr="005E63D4">
        <w:rPr>
          <w:sz w:val="26"/>
          <w:szCs w:val="26"/>
        </w:rPr>
        <w:t xml:space="preserve"> состояния и свое отношение к природе, человеку, обществу;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компоновать на плоскости листа и в объеме заду манный художественный образ;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освоение умений применять в художественно-творческой деятельности основы </w:t>
      </w:r>
      <w:proofErr w:type="spellStart"/>
      <w:r w:rsidRPr="005E63D4">
        <w:rPr>
          <w:sz w:val="26"/>
          <w:szCs w:val="26"/>
        </w:rPr>
        <w:t>цветоведения</w:t>
      </w:r>
      <w:proofErr w:type="spellEnd"/>
      <w:r w:rsidRPr="005E63D4">
        <w:rPr>
          <w:sz w:val="26"/>
          <w:szCs w:val="26"/>
        </w:rPr>
        <w:t>, основы графической грамоты;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lastRenderedPageBreak/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К концу изучения  курса «Изобразительное искусство» (1 класс)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Обучающийся научится:</w:t>
      </w:r>
      <w:r w:rsidRPr="005E63D4">
        <w:rPr>
          <w:b/>
          <w:bCs/>
          <w:i/>
          <w:iCs/>
          <w:sz w:val="26"/>
          <w:szCs w:val="26"/>
        </w:rPr>
        <w:t> 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i/>
          <w:iCs/>
          <w:sz w:val="26"/>
          <w:szCs w:val="26"/>
        </w:rPr>
        <w:t>-</w:t>
      </w:r>
      <w:r w:rsidRPr="005E63D4">
        <w:rPr>
          <w:sz w:val="26"/>
          <w:szCs w:val="26"/>
        </w:rPr>
        <w:t> узнает значение слов: художник, палитра, композиция, иллюстрация, аппликация, коллаж,   флористика, гончар;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 узнавать отдельные произведения выдающихся художников и народных мастеров;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-различать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основные и смешанные цвета, элементарные правила их смешивания;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 эмоциональное значение тёплых и холодных тонов;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особенности построения орнамента и его значение в образе художественной вещи;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знать правила техники безопасности при работе с режущими и колющими инструментами;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 способы и приёмы обработки различных материалов;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 организовывать своё рабочее место, пользоваться кистью, красками, палитрой; ножницами;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 передавать в рисунке простейшую форму, основной цвет предметов;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 составлять композиции с учётом замысла;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-   конструировать из бумаги на основе техники оригами, гофрирования, </w:t>
      </w:r>
      <w:proofErr w:type="spellStart"/>
      <w:r w:rsidRPr="005E63D4">
        <w:rPr>
          <w:sz w:val="26"/>
          <w:szCs w:val="26"/>
        </w:rPr>
        <w:t>сминания</w:t>
      </w:r>
      <w:proofErr w:type="spellEnd"/>
      <w:r w:rsidRPr="005E63D4">
        <w:rPr>
          <w:sz w:val="26"/>
          <w:szCs w:val="26"/>
        </w:rPr>
        <w:t>, сгибания;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 конструировать из ткани на основе скручивания и связывания;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 конструировать из природных материалов;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 пользоваться простейшими приёмами лепки.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b/>
          <w:bCs/>
          <w:sz w:val="26"/>
          <w:szCs w:val="26"/>
        </w:rPr>
        <w:t>Обучающийся</w:t>
      </w:r>
      <w:proofErr w:type="gramEnd"/>
      <w:r w:rsidRPr="005E63D4">
        <w:rPr>
          <w:b/>
          <w:bCs/>
          <w:sz w:val="26"/>
          <w:szCs w:val="26"/>
        </w:rPr>
        <w:t xml:space="preserve"> получит возможность научиться: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i/>
          <w:iCs/>
          <w:sz w:val="26"/>
          <w:szCs w:val="26"/>
        </w:rPr>
        <w:t>-</w:t>
      </w:r>
      <w:r w:rsidRPr="005E63D4">
        <w:rPr>
          <w:sz w:val="26"/>
          <w:szCs w:val="26"/>
        </w:rPr>
        <w:t> 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lastRenderedPageBreak/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развивать фантазию, воображение;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-приобрести навыки художественного восприятия различных видов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научиться анализировать произведения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приобрести первичные навыки изображения предметного мира, изображения растений и животных;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2 класс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Предметные результаты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Предметные результаты демонстрируют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знание основных видов и жанров пространственно-визуальных искусств;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понимание образной природы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эстетическая оценка явлений природы, событий окружающего мира;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усвоение названий ведущих художественных музеев России и художественных музеев своего региона;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компоновать на плоскости листа и в объеме задуманный художественный образ;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освоение умений применять в художественно—творческой  деятельности основ </w:t>
      </w:r>
      <w:proofErr w:type="spellStart"/>
      <w:r w:rsidRPr="005E63D4">
        <w:rPr>
          <w:sz w:val="26"/>
          <w:szCs w:val="26"/>
        </w:rPr>
        <w:t>цветоведения</w:t>
      </w:r>
      <w:proofErr w:type="spellEnd"/>
      <w:r w:rsidRPr="005E63D4">
        <w:rPr>
          <w:sz w:val="26"/>
          <w:szCs w:val="26"/>
        </w:rPr>
        <w:t>, основ графической грамоты;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овладение  навыками  моделирования из бумаги, лепки из пластилина, навыками изображения средствами аппликации и коллажа;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lastRenderedPageBreak/>
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 объяснять значение памятников и архитектурной среды древнего зодчества для современного общества;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приводить примеры произведений искусства, выражающих красоту мудрости и богатой духовной жизни, красоту внутреннего  мира человека.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В результате изучения изобразительного искусства второклассник научится: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- понимать, что такое деятельность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- 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называть известные центры народных художественных ремёсел России (Хохлома, Городец, Дымково);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узнавать отдельные произведения выдающихся отечественных и зарубежных художников, называть их авторов;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-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- использовать художественные материалы (гуашь, акварель, цветные карандаши, восковые мелки, тушь, уголь, бумага);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– иллюстрациях к произведениям литературы и музыки;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пользоваться простейшими приёмами лепки (пластилин, глина);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выполнять простейшие композиции из бумаги и бросового материала.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Второклассник получит </w:t>
      </w:r>
      <w:r w:rsidRPr="005E63D4">
        <w:rPr>
          <w:b/>
          <w:bCs/>
          <w:sz w:val="26"/>
          <w:szCs w:val="26"/>
        </w:rPr>
        <w:t>возможность научиться: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высказывать суждение о художественных произведениях, изображающих природу и человека в различных эмоциональных состояниях;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lastRenderedPageBreak/>
        <w:t>-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моделировать новые формы, различные ситуации, путем трансформации известного; создавать новые образы природы, человека, фантастического существа средствами изобразительного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- выполнять простые рисунки и орнаментальные композиции, используя язык компьютерной графики в программе </w:t>
      </w:r>
      <w:proofErr w:type="spellStart"/>
      <w:r w:rsidRPr="005E63D4">
        <w:rPr>
          <w:sz w:val="26"/>
          <w:szCs w:val="26"/>
        </w:rPr>
        <w:t>Paint</w:t>
      </w:r>
      <w:proofErr w:type="spellEnd"/>
      <w:r w:rsidRPr="005E63D4">
        <w:rPr>
          <w:sz w:val="26"/>
          <w:szCs w:val="26"/>
        </w:rPr>
        <w:t>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видеть, чувствовать и изображать красоту и разнообразие природы, человека, зданий, предметов;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изображать пейзажи, натюрморты, портреты, выражая к ним свое эмоциональное отношение.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3 класс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Предметные результаты предполагают: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 </w:t>
      </w:r>
      <w:proofErr w:type="spellStart"/>
      <w:r w:rsidRPr="005E63D4">
        <w:rPr>
          <w:sz w:val="26"/>
          <w:szCs w:val="26"/>
        </w:rPr>
        <w:t>сформированность</w:t>
      </w:r>
      <w:proofErr w:type="spellEnd"/>
      <w:r w:rsidRPr="005E63D4">
        <w:rPr>
          <w:sz w:val="26"/>
          <w:szCs w:val="26"/>
        </w:rPr>
        <w:t xml:space="preserve"> первоначальных представлений о роли изобразительного искусства в жизни и духовно-нравственном развитии человека;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ознакомление учащихся с выразительными средствами различных видов изобразительного искусства и освоение некоторых из них;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ознакомление учащихся с терминологией и классификацией изобразительного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первичное ознакомление учащихся с отечественной и мировой культурой;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 получение детьми представлений о некоторых специфических формах художественной деятельности, базирующихся на ИКТ (цифровая     фотография, работа с компьютером, элементы мультипликации и пр.), а также декоративного искусства и дизайна.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Обучающийся</w:t>
      </w:r>
      <w:r w:rsidRPr="005E63D4">
        <w:rPr>
          <w:rStyle w:val="apple-converted-space"/>
          <w:b/>
          <w:bCs/>
          <w:sz w:val="26"/>
          <w:szCs w:val="26"/>
        </w:rPr>
        <w:t> </w:t>
      </w:r>
      <w:r w:rsidRPr="005E63D4">
        <w:rPr>
          <w:b/>
          <w:bCs/>
          <w:sz w:val="26"/>
          <w:szCs w:val="26"/>
        </w:rPr>
        <w:t>научится: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понимать, что приобщение к миру искусства происходит через познание художественного смысла окружающего предметного мира;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понимать, что предметы имеют не только утилитарное значение, но и являются носителями духовной культуры;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понимать, что окружающие предметы, созданные людьми, образуют среду нашей жизни и нашего общения;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понимать, что форма вещей не случайна, в ней выражено понимание людьми красоты. Удобства, в ней выражены чувства людей и отношения между людьми, их мечты и заботы;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работать с пластилином, конструировать из бумаги макеты;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использовать элементарные приёмы изображения пространства;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правильно определять и изображать форму предметов, их пропорции;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называть новые термины: прикладное искусство, книжная иллюстрация, искусство книги, живопись. Скульптура, натюрморт, пейзаж, портрет;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называть разные типы музеев (художественные, архитектурные, музеи-мемориалы);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- называть народные игрушки (дымковские, </w:t>
      </w:r>
      <w:proofErr w:type="spellStart"/>
      <w:r w:rsidRPr="005E63D4">
        <w:rPr>
          <w:sz w:val="26"/>
          <w:szCs w:val="26"/>
        </w:rPr>
        <w:t>филимоновские</w:t>
      </w:r>
      <w:proofErr w:type="spellEnd"/>
      <w:r w:rsidRPr="005E63D4">
        <w:rPr>
          <w:sz w:val="26"/>
          <w:szCs w:val="26"/>
        </w:rPr>
        <w:t xml:space="preserve">, городецкие, </w:t>
      </w:r>
      <w:proofErr w:type="spellStart"/>
      <w:r w:rsidRPr="005E63D4">
        <w:rPr>
          <w:sz w:val="26"/>
          <w:szCs w:val="26"/>
        </w:rPr>
        <w:t>богородские</w:t>
      </w:r>
      <w:proofErr w:type="spellEnd"/>
      <w:r w:rsidRPr="005E63D4">
        <w:rPr>
          <w:sz w:val="26"/>
          <w:szCs w:val="26"/>
        </w:rPr>
        <w:t>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называть известные центры народных художественных ремёсел России (Хохлома, Гжель);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- использовать художественные материалы (гуашь, акварель, цветные карандаши, восковые мелки, тушь, уголь, бумага).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b/>
          <w:bCs/>
          <w:sz w:val="26"/>
          <w:szCs w:val="26"/>
        </w:rPr>
        <w:t>Обучающиеся</w:t>
      </w:r>
      <w:proofErr w:type="gramEnd"/>
      <w:r w:rsidRPr="005E63D4">
        <w:rPr>
          <w:rStyle w:val="apple-converted-space"/>
          <w:b/>
          <w:bCs/>
          <w:sz w:val="26"/>
          <w:szCs w:val="26"/>
        </w:rPr>
        <w:t> </w:t>
      </w:r>
      <w:r w:rsidR="007366DB">
        <w:rPr>
          <w:rStyle w:val="apple-converted-space"/>
          <w:b/>
          <w:bCs/>
          <w:sz w:val="26"/>
          <w:szCs w:val="26"/>
        </w:rPr>
        <w:t xml:space="preserve">получат </w:t>
      </w:r>
      <w:r w:rsidRPr="005E63D4">
        <w:rPr>
          <w:b/>
          <w:bCs/>
          <w:sz w:val="26"/>
          <w:szCs w:val="26"/>
        </w:rPr>
        <w:t>возможность научиться: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lastRenderedPageBreak/>
        <w:t>- использовать приобретённые знания и умения в практической деятельности и повседневной жизни, для самостоятельной творческой деятельности;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воспринимать произведения изобразительного искусства разных жанров;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оценивать произведения искусства (выражения собственного мнения) при посещении выставок, музеев изобразительного искусства, народного творчества и др.;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использовать приобретённые навыки общения через выражение художественных смыслов, выражение эмоционального состояния, своего отношения к творческой художественной деятельности, а также при восприятии произведений искусства и творчества своих товарищей;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использовать приобретённые знания и умения в коллективном творчестве, в процессе совместной художественной деятельности;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использовать выразительные средства для воплощения собственного художественно-творческого замысла;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анализировать произведения искусства, приобретать знания о конкретных произведениях выдающихся художников в различных видах искусства, активно использовать художественные термины и понятия;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осваивать основы первичных представлений о трёх видах художественной деятельности: изображение на плоскости и в объёме; постройка или художественное конструирование на плоскости, в объёме и пространстве; украшение или декоративная художественная деятельность с использованием различных художественных материалов.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4 класс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Предметные результаты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Предметные результаты</w:t>
      </w:r>
      <w:r w:rsidRPr="005E63D4">
        <w:rPr>
          <w:sz w:val="26"/>
          <w:szCs w:val="26"/>
        </w:rPr>
        <w:t> освоения изобразительного искусства в начальной школе проявляются в следующем: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i/>
          <w:iCs/>
          <w:sz w:val="26"/>
          <w:szCs w:val="26"/>
        </w:rPr>
        <w:t>в познавательной сфере</w:t>
      </w:r>
      <w:r w:rsidRPr="005E63D4">
        <w:rPr>
          <w:sz w:val="26"/>
          <w:szCs w:val="26"/>
        </w:rPr>
        <w:t xml:space="preserve"> 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5E63D4">
        <w:rPr>
          <w:sz w:val="26"/>
          <w:szCs w:val="26"/>
        </w:rPr>
        <w:t>сформированность</w:t>
      </w:r>
      <w:proofErr w:type="spellEnd"/>
      <w:r w:rsidRPr="005E63D4">
        <w:rPr>
          <w:sz w:val="26"/>
          <w:szCs w:val="26"/>
        </w:rPr>
        <w:t xml:space="preserve"> представлений о ведущих музеях России и художественных музеях своего региона;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i/>
          <w:iCs/>
          <w:sz w:val="26"/>
          <w:szCs w:val="26"/>
        </w:rPr>
        <w:t>в ценностно-эстетической сфере – </w:t>
      </w:r>
      <w:r w:rsidRPr="005E63D4">
        <w:rPr>
          <w:sz w:val="26"/>
          <w:szCs w:val="26"/>
        </w:rPr>
        <w:t>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и других народов;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i/>
          <w:iCs/>
          <w:sz w:val="26"/>
          <w:szCs w:val="26"/>
        </w:rPr>
        <w:t>в коммуникативной сфере</w:t>
      </w:r>
      <w:r w:rsidRPr="005E63D4">
        <w:rPr>
          <w:sz w:val="26"/>
          <w:szCs w:val="26"/>
        </w:rPr>
        <w:t> -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i/>
          <w:iCs/>
          <w:sz w:val="26"/>
          <w:szCs w:val="26"/>
        </w:rPr>
        <w:t>в трудовой сфере</w:t>
      </w:r>
      <w:r w:rsidRPr="005E63D4">
        <w:rPr>
          <w:sz w:val="26"/>
          <w:szCs w:val="26"/>
        </w:rPr>
        <w:t> -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Обучающиеся</w:t>
      </w:r>
      <w:r w:rsidRPr="005E63D4">
        <w:rPr>
          <w:rStyle w:val="apple-converted-space"/>
          <w:b/>
          <w:bCs/>
          <w:sz w:val="26"/>
          <w:szCs w:val="26"/>
        </w:rPr>
        <w:t> </w:t>
      </w:r>
      <w:r w:rsidRPr="005E63D4">
        <w:rPr>
          <w:b/>
          <w:bCs/>
          <w:sz w:val="26"/>
          <w:szCs w:val="26"/>
        </w:rPr>
        <w:t>научатся: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понимать, что приобщение к миру искусства происходит через познание художественного смысла окружающего предметного мира;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lastRenderedPageBreak/>
        <w:t>- понимать, что предметы имеют не только утилитарное значение, но и являются носителями духовной культуры;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понимать, что окружающие предметы, созданные людьми, образуют среду нашей жизни  и нашего общения;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работать с пластилином, конструировать из бумаги макет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использовать элементарные приемы изображения пространства;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правильно определять и изображать форму предметов, их пропорции;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- называть новые термины: прикладное искусство, книжная иллюстрация, живопись, скульптура, натюрморт, пейзаж, портрет:</w:t>
      </w:r>
      <w:proofErr w:type="gramEnd"/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называть разные типы музеев;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сравнивать различные виды изобразительного искусства;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-называть народные игрушки, известные центры народных промыслов;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использовать различные художественные материалы.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           </w:t>
      </w:r>
      <w:r w:rsidRPr="005E63D4">
        <w:rPr>
          <w:rStyle w:val="apple-converted-space"/>
          <w:sz w:val="26"/>
          <w:szCs w:val="26"/>
        </w:rPr>
        <w:t> </w:t>
      </w:r>
      <w:proofErr w:type="gramStart"/>
      <w:r w:rsidRPr="005E63D4">
        <w:rPr>
          <w:b/>
          <w:bCs/>
          <w:sz w:val="26"/>
          <w:szCs w:val="26"/>
        </w:rPr>
        <w:t>Обучающиеся</w:t>
      </w:r>
      <w:proofErr w:type="gramEnd"/>
      <w:r w:rsidRPr="005E63D4">
        <w:rPr>
          <w:b/>
          <w:bCs/>
          <w:sz w:val="26"/>
          <w:szCs w:val="26"/>
        </w:rPr>
        <w:t xml:space="preserve"> получат</w:t>
      </w:r>
      <w:r w:rsidRPr="005E63D4">
        <w:rPr>
          <w:rStyle w:val="apple-converted-space"/>
          <w:b/>
          <w:bCs/>
          <w:sz w:val="26"/>
          <w:szCs w:val="26"/>
        </w:rPr>
        <w:t> </w:t>
      </w:r>
      <w:r w:rsidRPr="005E63D4">
        <w:rPr>
          <w:b/>
          <w:bCs/>
          <w:sz w:val="26"/>
          <w:szCs w:val="26"/>
        </w:rPr>
        <w:t>возможность научиться: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- </w:t>
      </w:r>
      <w:r w:rsidRPr="005E63D4">
        <w:rPr>
          <w:sz w:val="26"/>
          <w:szCs w:val="26"/>
        </w:rPr>
        <w:t>использовать приобретенные знания и умения в практической деятельности и в повседневной жизни, для самостоятельной творческой деятельности;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воспринимать произведения изобразительного искусства разных жанров;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оценивать произведения искусства при посещении музеев изобразительного искусства, выставок, народного творчества  и др.;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использовать приобретенные навыки общения через выражение художественных смыслов, выражение эмоционального состояния, своего отношения к творческой художественной деятельности;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использовать приобретенные знания и умения в коллективном творчестве, в процессе совместной деятельности;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использовать выразительные средства для воплощения собственного художественно-творческого замысла;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- анализировать произведения искусства, приобретать знания о конкретных произведениях выдающихся художников в различных видах искусства, активно использовать художественные термины и понятия;</w:t>
      </w:r>
    </w:p>
    <w:p w:rsidR="00586FA5" w:rsidRPr="005E63D4" w:rsidRDefault="00586FA5" w:rsidP="005E63D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- </w:t>
      </w:r>
      <w:r w:rsidRPr="005E63D4">
        <w:rPr>
          <w:sz w:val="26"/>
          <w:szCs w:val="26"/>
        </w:rPr>
        <w:t>осваивать основы первичных представлений о трех видах художественной деятельности.</w:t>
      </w:r>
    </w:p>
    <w:p w:rsidR="00586FA5" w:rsidRPr="005E63D4" w:rsidRDefault="00586FA5" w:rsidP="005E63D4">
      <w:pPr>
        <w:pStyle w:val="u-2-msonormal"/>
        <w:tabs>
          <w:tab w:val="center" w:pos="0"/>
        </w:tabs>
        <w:spacing w:before="0" w:beforeAutospacing="0" w:after="0" w:afterAutospacing="0"/>
        <w:textAlignment w:val="center"/>
        <w:rPr>
          <w:b/>
          <w:caps/>
          <w:sz w:val="26"/>
          <w:szCs w:val="26"/>
        </w:rPr>
      </w:pPr>
    </w:p>
    <w:p w:rsidR="00586FA5" w:rsidRPr="005E63D4" w:rsidRDefault="00586FA5" w:rsidP="005E63D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2"/>
          <w:sz w:val="26"/>
          <w:szCs w:val="26"/>
          <w:u w:val="single"/>
        </w:rPr>
      </w:pPr>
      <w:r w:rsidRPr="005E63D4">
        <w:rPr>
          <w:rFonts w:ascii="Times New Roman" w:eastAsia="Arial Unicode MS" w:hAnsi="Times New Roman"/>
          <w:kern w:val="2"/>
          <w:sz w:val="26"/>
          <w:szCs w:val="26"/>
          <w:u w:val="single"/>
        </w:rPr>
        <w:t>СОДЕРЖАНИЕ УЧЕБНОГО ПРЕДМЕТА</w:t>
      </w:r>
    </w:p>
    <w:p w:rsidR="00586FA5" w:rsidRPr="005E63D4" w:rsidRDefault="00586FA5" w:rsidP="005E63D4">
      <w:pPr>
        <w:pStyle w:val="u-2-msonormal"/>
        <w:widowControl w:val="0"/>
        <w:spacing w:before="0" w:beforeAutospacing="0" w:after="0" w:afterAutospacing="0"/>
        <w:jc w:val="both"/>
        <w:textAlignment w:val="center"/>
        <w:rPr>
          <w:b/>
          <w:sz w:val="26"/>
          <w:szCs w:val="26"/>
        </w:rPr>
      </w:pPr>
      <w:r w:rsidRPr="005E63D4">
        <w:rPr>
          <w:b/>
          <w:sz w:val="26"/>
          <w:szCs w:val="26"/>
        </w:rPr>
        <w:t>1 класс (33 ч)</w:t>
      </w:r>
    </w:p>
    <w:p w:rsidR="00586FA5" w:rsidRPr="005E63D4" w:rsidRDefault="00586FA5" w:rsidP="005E63D4">
      <w:pPr>
        <w:pStyle w:val="3"/>
        <w:spacing w:before="0" w:after="0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1. Ты изображаешь. Знакомство с "Мастером Изображения". Чем и как работают художники.  (11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"Мастер Изображения" помогает увидеть, учит рассматривать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Развитие наблюдательности и аналитических возможностей глаза. Фрагменты природы. Животные – чем они похожи и чем отличаются друг от друга.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Изображать можно пятном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Присмотреться к разным пятнам – мох на камне, осыпь на стене, узоры на мраморе в метро и постараться увидеть в них какие-либо изображения. Превратить пятно в изображение зверушки. Пятно, наклеенное или нарисованное, подготовлено учителем.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Изображать можно в объеме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Превратим комок пластилина в птицу. Лепка. Посмотреть и подумать, какие объемные предметы на что-нибудь похожи, например, картофелины и другие овощи, коряги в лесу или парке.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Изображать можно линией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lastRenderedPageBreak/>
        <w:t>Линией можно рассказывать. "Расскажи нам о себе" – рисунок или ряд последовательных рисунков.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 xml:space="preserve">Изображать можно и то, что невидимо </w:t>
      </w:r>
      <w:r w:rsidRPr="005E63D4">
        <w:rPr>
          <w:bCs/>
          <w:sz w:val="26"/>
          <w:szCs w:val="26"/>
        </w:rPr>
        <w:t>(</w:t>
      </w:r>
      <w:r w:rsidRPr="005E63D4">
        <w:rPr>
          <w:bCs/>
          <w:i/>
          <w:iCs/>
          <w:sz w:val="26"/>
          <w:szCs w:val="26"/>
        </w:rPr>
        <w:t>настроение</w:t>
      </w:r>
      <w:r w:rsidRPr="005E63D4">
        <w:rPr>
          <w:bCs/>
          <w:sz w:val="26"/>
          <w:szCs w:val="26"/>
        </w:rPr>
        <w:t>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Изобразить радость и изобразить грусть. Рисуем музыку – задача выразить в изображении образы контрастных по настроению музыкальных пьес.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Наши краски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Проба красок. Радость общения с красками. Овладение навыками организации рабочего места и пользования красками. Название цвета. Что в жизни напоминает каждый цвет. Игровое изображение красочного многоцветного коврика. 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Художники и зрители</w:t>
      </w:r>
      <w:r w:rsidRPr="005E63D4">
        <w:rPr>
          <w:i/>
          <w:iCs/>
          <w:sz w:val="26"/>
          <w:szCs w:val="26"/>
        </w:rPr>
        <w:t xml:space="preserve"> </w:t>
      </w:r>
      <w:r w:rsidRPr="005E63D4">
        <w:rPr>
          <w:sz w:val="26"/>
          <w:szCs w:val="26"/>
        </w:rPr>
        <w:t>(обобщение темы)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Быть зрителем интересно и непросто. Этому надо учиться. Знакомство с понятием "произведение искусства". Картина. Скульптура. Цвет и краски в картинах художников. Развитие навыков восприятия. Беседа.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2. Ты украшаешь. Знакомство с "Мастером Украшения". Реальность и фантазия (8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Мир природы полон украшений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Развитие наблюдательности. Опыт эстетических впечатлений. Украшение крыльев бабочки. Бабочка украшается по вырезанной учителем заготовке или может быть нарисована (крупно, на весь лист) детьми на уроке. Многообразие и красота узоров в природе.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Красоту надо уметь замечать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Неброская и "неожиданная" красота в природе. Рассматривание различных поверхностей: кора дерева, пена волны, капли на ветках и т.д. Развитие декоративного чувства фактуры. Опыт зрительных поэтических впечатлений.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Изображение спинки ящерки или коры дерева. Красота фактуры и рисунка. Знакомство с техникой одноцветной монотипии.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Как, когда, для чего украшает себя человек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Все украшения человека что-то рассказывают о своем хозяине. Что могут рассказать украшения. Рассматриваем персонажи </w:t>
      </w:r>
      <w:proofErr w:type="gramStart"/>
      <w:r w:rsidRPr="005E63D4">
        <w:rPr>
          <w:sz w:val="26"/>
          <w:szCs w:val="26"/>
        </w:rPr>
        <w:t>сказок</w:t>
      </w:r>
      <w:proofErr w:type="gramEnd"/>
      <w:r w:rsidRPr="005E63D4">
        <w:rPr>
          <w:sz w:val="26"/>
          <w:szCs w:val="26"/>
        </w:rPr>
        <w:t xml:space="preserve"> – какие у них украшения. Как они помогают нам узнавать героев. Изображения выбранных сказочных героев и их украшений.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rStyle w:val="aa"/>
          <w:bCs/>
          <w:iCs/>
          <w:sz w:val="26"/>
          <w:szCs w:val="26"/>
        </w:rPr>
        <w:t>"Мастер Украшения" помогает сделать праздник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Украшение комнаты. Изготовление праздничных новогодних гирлянд и звезд. Украшение класса и своего дома к новогодним праздникам. Коллективное панно "Новогодняя елка".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3. Ты строишь. Знакомство с "Мастером Постройки".  «О чем говорит искусство» (7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Дом для себя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Изображение придуманного для себя дома. Развитие воображения. Придумай себе дом. Разные дома у разных сказочных персонажей. Как можно догадаться, кто в доме живет. Разные дома для разных дел.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Какие можно придумать дома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Лепка сказочных домиков в форме овощей и фруктов. Постройка из коробочек и бумаги удобных домиков для слона, жирафа и крокодила. Слон большой и почти квадратный, у жирафа – длинная шея, а крокодил очень длинный. Дети учатся понимать выразительность пропорций и конструкцию формы.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"Мастер Постройки" помогает придумать город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"Сказочный город". Изображение образа города для конкретной сказки. Конструирование игрового города. Игра в архитекторов.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Все, что мы видим, имеет конструкцию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lastRenderedPageBreak/>
        <w:t xml:space="preserve">Сделать образы разных зверей – зоопарк-конструкцию из коробочек. Сделать из коробочек веселых собак разных пород. Материал можно </w:t>
      </w:r>
      <w:proofErr w:type="gramStart"/>
      <w:r w:rsidRPr="005E63D4">
        <w:rPr>
          <w:sz w:val="26"/>
          <w:szCs w:val="26"/>
        </w:rPr>
        <w:t>заменить на аппликацию</w:t>
      </w:r>
      <w:proofErr w:type="gramEnd"/>
      <w:r w:rsidRPr="005E63D4">
        <w:rPr>
          <w:sz w:val="26"/>
          <w:szCs w:val="26"/>
        </w:rPr>
        <w:t>: разнообразные образы собак делаются из наклеивания на лист заранее заготовленных одноцветных бумажных обрезков разных геометрических форм.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Все предметы можно построить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Конструирование из бумаги, упаковок, подставок, цветов и игрушек. 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Дом снаружи и внутри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Дом "смотрит" на улицу, но живут внутри дома. "Внутри" и "снаружи" очень взаимосвязаны. Изображение дома в виде букв алфавита так, как будто у них прозрачные стены. Как бы могли жить в домах-буквах маленькие алфавитные человечки, как расположены там комнаты, лестницы, окна.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i/>
          <w:iCs/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Город, где мы живем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Задание: "Я рисую любимый город". Изображение "по впечатлению" после экскурсии.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 xml:space="preserve">Обобщение темы 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i/>
          <w:iCs/>
          <w:sz w:val="26"/>
          <w:szCs w:val="26"/>
        </w:rPr>
        <w:t>Задание</w:t>
      </w:r>
      <w:r w:rsidRPr="005E63D4">
        <w:rPr>
          <w:sz w:val="26"/>
          <w:szCs w:val="26"/>
        </w:rPr>
        <w:t>: выставка работ, сделанных за время изучения данного раздела. Дети учатся смотреть и обсуждать работы друг друга. Игра в художников и зрителей. Можно сделать обобщающее панно "Наш город" или "Москва".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 xml:space="preserve">Тема 4. "Мастера Изображения, украшения, постройки" всегда работают вместе. </w:t>
      </w:r>
      <w:r w:rsidRPr="005E63D4">
        <w:rPr>
          <w:rFonts w:ascii="Times New Roman" w:hAnsi="Times New Roman"/>
          <w:b w:val="0"/>
          <w:lang w:val="ru-RU"/>
        </w:rPr>
        <w:t xml:space="preserve"> «</w:t>
      </w:r>
      <w:r w:rsidRPr="005E63D4">
        <w:rPr>
          <w:rFonts w:ascii="Times New Roman" w:hAnsi="Times New Roman"/>
          <w:lang w:val="ru-RU"/>
        </w:rPr>
        <w:t>Как говорит искусство» (7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"Мастера" помогут нам увидеть мир сказки и нарисовать его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Коллективное панно и индивидуальные изображения по сказке. </w:t>
      </w:r>
      <w:r w:rsidRPr="005E63D4">
        <w:rPr>
          <w:i/>
          <w:iCs/>
          <w:sz w:val="26"/>
          <w:szCs w:val="26"/>
        </w:rPr>
        <w:t>Материалы</w:t>
      </w:r>
      <w:r w:rsidRPr="005E63D4">
        <w:rPr>
          <w:sz w:val="26"/>
          <w:szCs w:val="26"/>
        </w:rPr>
        <w:t>: бумага, гуашь, кисти, ножницы, клей, цветная бумага, фольга.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Урок любования. Умение видеть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Наблюдение живой природы с точки зрения "Трех Мастеров". Композиция "Здравствуй, лето!" по впечатлениям от природы.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2 класс (34 ч)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Искусство и ты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1. Чем и как работают художники (9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 xml:space="preserve">Три основные краски, строящие </w:t>
      </w:r>
      <w:proofErr w:type="spellStart"/>
      <w:r w:rsidRPr="005E63D4">
        <w:rPr>
          <w:bCs/>
          <w:i/>
          <w:iCs/>
          <w:sz w:val="26"/>
          <w:szCs w:val="26"/>
        </w:rPr>
        <w:t>многоцветие</w:t>
      </w:r>
      <w:proofErr w:type="spellEnd"/>
      <w:r w:rsidRPr="005E63D4">
        <w:rPr>
          <w:bCs/>
          <w:i/>
          <w:iCs/>
          <w:sz w:val="26"/>
          <w:szCs w:val="26"/>
        </w:rPr>
        <w:t xml:space="preserve"> мира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Основные и составные цвета. Умение смешивать краски сразу на работе – живая связь красок. Изобразить цветы, заполняя крупными изображениями весь лист (без предварительного рисунка) по памяти и впечатлению.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Пять красок – все богатство цвета и тона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Темное и светлое. Оттенки цвета. Умение смешивать цветные краски </w:t>
      </w:r>
      <w:proofErr w:type="gramStart"/>
      <w:r w:rsidRPr="005E63D4">
        <w:rPr>
          <w:sz w:val="26"/>
          <w:szCs w:val="26"/>
        </w:rPr>
        <w:t>с</w:t>
      </w:r>
      <w:proofErr w:type="gramEnd"/>
      <w:r w:rsidRPr="005E63D4">
        <w:rPr>
          <w:sz w:val="26"/>
          <w:szCs w:val="26"/>
        </w:rPr>
        <w:t xml:space="preserve"> белой и черной. Изображение природных стихий на больших листах бумаги крупными кистями без предварительного рисунка: гроза, буря, извержение вулкана, дождь, туман, солнечный день.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Пастель и цветные мелки, акварель – выразительные возможности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Мягкая бархатистая пастель, текучесть прозрачной акварели – учимся понимать красоту и выразительность этих материалов.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Изображение осеннего леса (по памяти и впечатлению) пастелью или акварелью.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Выразительные возможности аппликации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Представление о ритме пятен Коврик на тему осенней земли с опавшими листьями. Работа групповая (1–3 панно), по памяти и впечатлению.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Выразительные возможности графических материалов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Красота и выразительность линии. Тонкие и толстые, подвижные и тягучие линии. Изображение зимнего леса на белых листах бумаги (по впечатлению и по </w:t>
      </w:r>
      <w:r w:rsidRPr="005E63D4">
        <w:rPr>
          <w:sz w:val="26"/>
          <w:szCs w:val="26"/>
        </w:rPr>
        <w:lastRenderedPageBreak/>
        <w:t>памяти).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Выразительность материалов для работы в объеме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Изображение животных родного края по впечатлению и по памяти.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Выразительные возможности бумаги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Освоение работы со сгибанием, разрезанием, склеиванием бумаги. Перевод плоского листа в разнообразные объемные формы. Склеивание простых объемных форм (конус, цилиндр, "лесенка", "гармошка"). Сооружение игровой площадки для вылепленных зверей (индивидуально, группами, коллективно). Работа по воображению; при наличии дополнительного урока можно дать задание по оригами.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Для художника любой материал может стать выразительным</w:t>
      </w:r>
      <w:r w:rsidRPr="005E63D4">
        <w:rPr>
          <w:sz w:val="26"/>
          <w:szCs w:val="26"/>
        </w:rPr>
        <w:t xml:space="preserve"> (обобщение темы четверти)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2. Реальность и фантазия (7 ч)</w:t>
      </w:r>
    </w:p>
    <w:p w:rsidR="00586FA5" w:rsidRPr="005E63D4" w:rsidRDefault="00586FA5" w:rsidP="005E63D4">
      <w:pPr>
        <w:pStyle w:val="4"/>
        <w:widowControl w:val="0"/>
        <w:spacing w:before="0" w:after="0"/>
        <w:ind w:firstLine="851"/>
        <w:jc w:val="both"/>
        <w:rPr>
          <w:b w:val="0"/>
          <w:i/>
          <w:sz w:val="26"/>
          <w:szCs w:val="26"/>
        </w:rPr>
      </w:pPr>
      <w:r w:rsidRPr="005E63D4">
        <w:rPr>
          <w:b w:val="0"/>
          <w:i/>
          <w:sz w:val="26"/>
          <w:szCs w:val="26"/>
        </w:rPr>
        <w:t>Изображение и реальность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всматриваться, видеть, быть наблюдательным. "Мастер Изображения" учит видеть мир вокруг нас. Изображения животных или зверей, увиденных в зоопарке, в деревне.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Изображение и фантазия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Умение фантазировать. Фантазия в жизни людей. Изображение сказочных, несуществующих животных и птиц, соединяя воедино элементы разных животных и даже растений. Сказочные персонажи: драконы, кентавры и т.д.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Украшение и реальность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Развитие наблюдательности. Умение видеть красоты в природе. "Мастер Украшения" учится у природы. Изображение паутинок с росой и веточками деревьев, снежинок и других прообразов украшений при помощи линий (индивидуально, по памяти).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/>
          <w:bCs/>
          <w:i/>
          <w:iCs/>
          <w:sz w:val="26"/>
          <w:szCs w:val="26"/>
        </w:rPr>
        <w:t>Украшение и фантазия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Без фантазии невозможно создать ни одного украшения. Украшение заданной формы (воротничок, подзор, кокошник, закладка).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Постройка и реальность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"Мастер Постройки" учится у природы. Красота и смысл природных конструкций – соты пчел, головки мака и формы подводного мира – медузы, водоросли. Индивидуально-коллективная работа. Конструирование из бумаги "Подводного мира".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Постройка и фантазия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"Мастер Постройки" показывает возможности фантазии человека в создании предметов.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Создание макетов фантастических зданий, конструкций: фантастический город. Индивидуальная, групповая работа по воображению.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"Братья-Мастера Изображения, Украшения и Постройки" всегда работают вместе</w:t>
      </w:r>
      <w:r w:rsidRPr="005E63D4">
        <w:rPr>
          <w:b/>
          <w:bCs/>
          <w:sz w:val="26"/>
          <w:szCs w:val="26"/>
        </w:rPr>
        <w:t xml:space="preserve"> </w:t>
      </w:r>
      <w:r w:rsidRPr="005E63D4">
        <w:rPr>
          <w:sz w:val="26"/>
          <w:szCs w:val="26"/>
        </w:rPr>
        <w:t>(обобщение темы)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Взаимодействие трех видов художественной деятельности. Конструирование (моделирование) в украшении елочных игрушек, изображающих людей, зверей, растения. Коллективное панно.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3. О чем говорит искусство (9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Это – центральная и важнейшая тема года. Две предыдущие подводят к ней. Основной задачей является освоение того, что в искусстве ничего и никогда не изображается, не украшается, не строится просто так, только ради искусности. "Братья – Мастера", то есть искусство, выражает человеческие чувства и мысли, понимание, то есть отношение к тому, что люди изображают, к тому, кого или что украшают, постройкой выражают отношение к тому, для кого и для чего строят. До </w:t>
      </w:r>
      <w:r w:rsidRPr="005E63D4">
        <w:rPr>
          <w:sz w:val="26"/>
          <w:szCs w:val="26"/>
        </w:rPr>
        <w:lastRenderedPageBreak/>
        <w:t xml:space="preserve">этого вопрос выражения должен был ощущаться детьми в работах только на эмоциональном уровне. Теперь для детей должно все это перейти на уровень осознания, стать очередным и важнейшим открытием. Все последующие четверти и годы </w:t>
      </w:r>
      <w:proofErr w:type="gramStart"/>
      <w:r w:rsidRPr="005E63D4">
        <w:rPr>
          <w:sz w:val="26"/>
          <w:szCs w:val="26"/>
        </w:rPr>
        <w:t>обучения по программе</w:t>
      </w:r>
      <w:proofErr w:type="gramEnd"/>
      <w:r w:rsidRPr="005E63D4">
        <w:rPr>
          <w:sz w:val="26"/>
          <w:szCs w:val="26"/>
        </w:rPr>
        <w:t xml:space="preserve"> эта тема постоянно, в каждой четверти, каждом задании, должна акцентироваться, закрепляться через процесс восприятия и процесс созидания. Каждое задание должно иметь эмоциональную направленность, развивать способность воспринимать оттенки чувств и выражать их в практической работе.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Выражение характера изображаемых животных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Изображение животных веселых, стремительных, угрожающих. Умение почувствовать и выразить в изображении характер животного. 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Выражение характера человека в изображении; мужской образ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По желанию учителя для всех дальнейших заданий можно использовать сюжет сказки. Например, "Сказка о царе </w:t>
      </w:r>
      <w:proofErr w:type="spellStart"/>
      <w:r w:rsidRPr="005E63D4">
        <w:rPr>
          <w:sz w:val="26"/>
          <w:szCs w:val="26"/>
        </w:rPr>
        <w:t>Салтане</w:t>
      </w:r>
      <w:proofErr w:type="spellEnd"/>
      <w:r w:rsidRPr="005E63D4">
        <w:rPr>
          <w:sz w:val="26"/>
          <w:szCs w:val="26"/>
        </w:rPr>
        <w:t>" А.Пушкина дает богатые возможности связи образных решений для всех последующих тем.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Выражение характера человека в изображении; женский образ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Изображение противоположных по характеру сказочных образов (Царевна Лебедь и Баба </w:t>
      </w:r>
      <w:proofErr w:type="spellStart"/>
      <w:r w:rsidRPr="005E63D4">
        <w:rPr>
          <w:sz w:val="26"/>
          <w:szCs w:val="26"/>
        </w:rPr>
        <w:t>Бабариха</w:t>
      </w:r>
      <w:proofErr w:type="spellEnd"/>
      <w:r w:rsidRPr="005E63D4">
        <w:rPr>
          <w:sz w:val="26"/>
          <w:szCs w:val="26"/>
        </w:rPr>
        <w:t>, Золушка и Мачеха и др.). Класс делится на две части: одни изображают добрых, другие – злых.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Образ человека и его характер, выраженный в объеме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Создание в объеме образов с ярко выраженным характером: Царевна Лебедь, Баба </w:t>
      </w:r>
      <w:proofErr w:type="spellStart"/>
      <w:r w:rsidRPr="005E63D4">
        <w:rPr>
          <w:sz w:val="26"/>
          <w:szCs w:val="26"/>
        </w:rPr>
        <w:t>Бабариха</w:t>
      </w:r>
      <w:proofErr w:type="spellEnd"/>
      <w:r w:rsidRPr="005E63D4">
        <w:rPr>
          <w:sz w:val="26"/>
          <w:szCs w:val="26"/>
        </w:rPr>
        <w:t>, Баба Яга, Богатырь, Кощей Бессмертный и т.д.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Изображение природы в разных состояниях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Изображение контрастных состояний природы (море нежное, ласковое, бурное, тревожное, радостное и т. д.); индивидуально.</w:t>
      </w:r>
      <w:proofErr w:type="gramEnd"/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Выражение характера человека через украшение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Украшая себя, любой человек рассказывает тем самым о себе: кто он такой, какой он или она: смелый воин – защитник или он угрожает.</w:t>
      </w:r>
      <w:proofErr w:type="gramEnd"/>
      <w:r w:rsidRPr="005E63D4">
        <w:rPr>
          <w:sz w:val="26"/>
          <w:szCs w:val="26"/>
        </w:rPr>
        <w:t xml:space="preserve"> Разными будут украшения у Царевны Лебедь и Бабы </w:t>
      </w:r>
      <w:proofErr w:type="spellStart"/>
      <w:r w:rsidRPr="005E63D4">
        <w:rPr>
          <w:sz w:val="26"/>
          <w:szCs w:val="26"/>
        </w:rPr>
        <w:t>Бабарихи</w:t>
      </w:r>
      <w:proofErr w:type="spellEnd"/>
      <w:r w:rsidRPr="005E63D4">
        <w:rPr>
          <w:sz w:val="26"/>
          <w:szCs w:val="26"/>
        </w:rPr>
        <w:t>. Украшение вырезанных из бумаги богатырских доспехов, кокошников заданной формы, воротников (индивидуально).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Выражение намерений через украшение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Украшение двух противоположных по намерениям сказочных флотов (доброго, праздничного и злого, пиратского). Работа коллективно-индивидуальная. Аппликация.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Совместно "Мастера Изображения, Украшения, Постройки" создают дома для</w:t>
      </w:r>
      <w:r w:rsidRPr="005E63D4">
        <w:rPr>
          <w:b/>
          <w:bCs/>
          <w:i/>
          <w:iCs/>
          <w:sz w:val="26"/>
          <w:szCs w:val="26"/>
        </w:rPr>
        <w:t xml:space="preserve"> </w:t>
      </w:r>
      <w:r w:rsidRPr="005E63D4">
        <w:rPr>
          <w:bCs/>
          <w:i/>
          <w:iCs/>
          <w:sz w:val="26"/>
          <w:szCs w:val="26"/>
        </w:rPr>
        <w:t>сказочных героев</w:t>
      </w:r>
      <w:r w:rsidRPr="005E63D4">
        <w:rPr>
          <w:bCs/>
          <w:sz w:val="26"/>
          <w:szCs w:val="26"/>
        </w:rPr>
        <w:t xml:space="preserve"> </w:t>
      </w:r>
      <w:r w:rsidRPr="005E63D4">
        <w:rPr>
          <w:sz w:val="26"/>
          <w:szCs w:val="26"/>
        </w:rPr>
        <w:t>(обобщение темы)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4. Как говорит искусство (9</w:t>
      </w:r>
      <w:r w:rsidRPr="005E63D4">
        <w:rPr>
          <w:rFonts w:ascii="Times New Roman" w:hAnsi="Times New Roman"/>
        </w:rPr>
        <w:t> </w:t>
      </w:r>
      <w:r w:rsidRPr="005E63D4">
        <w:rPr>
          <w:rFonts w:ascii="Times New Roman" w:hAnsi="Times New Roman"/>
          <w:lang w:val="ru-RU"/>
        </w:rPr>
        <w:t>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Начиная с этой четверти на выразительность средств нужно обращать внимание постоянно. Ты хочешь это выразить? А как, чем?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Цвет как средство выражения: теплые и холодные цвета. Борьба теплого и холодного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Изображение угасающего костра – "борьба" тепла и холода. Заполняя весь лист, свободно смешивать краски между собой. Костер изображается как бы сверху, гаснущий (работа по памяти и впечатлению). "Перо Жар-птицы". Краски смешиваются прямо на листе. Черная и белая краски не применяются.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 xml:space="preserve">Цвет как средство выражения: тихие </w:t>
      </w:r>
      <w:r w:rsidRPr="005E63D4">
        <w:rPr>
          <w:bCs/>
          <w:sz w:val="26"/>
          <w:szCs w:val="26"/>
        </w:rPr>
        <w:t>(</w:t>
      </w:r>
      <w:r w:rsidRPr="005E63D4">
        <w:rPr>
          <w:bCs/>
          <w:i/>
          <w:iCs/>
          <w:sz w:val="26"/>
          <w:szCs w:val="26"/>
        </w:rPr>
        <w:t>глухие</w:t>
      </w:r>
      <w:r w:rsidRPr="005E63D4">
        <w:rPr>
          <w:bCs/>
          <w:sz w:val="26"/>
          <w:szCs w:val="26"/>
        </w:rPr>
        <w:t>)</w:t>
      </w:r>
      <w:r w:rsidRPr="005E63D4">
        <w:rPr>
          <w:bCs/>
          <w:i/>
          <w:iCs/>
          <w:sz w:val="26"/>
          <w:szCs w:val="26"/>
        </w:rPr>
        <w:t xml:space="preserve"> и звонкие цвета. Смешение с черной,</w:t>
      </w:r>
      <w:r w:rsidRPr="005E63D4">
        <w:rPr>
          <w:b/>
          <w:bCs/>
          <w:i/>
          <w:iCs/>
          <w:sz w:val="26"/>
          <w:szCs w:val="26"/>
        </w:rPr>
        <w:t xml:space="preserve"> </w:t>
      </w:r>
      <w:r w:rsidRPr="005E63D4">
        <w:rPr>
          <w:bCs/>
          <w:i/>
          <w:iCs/>
          <w:sz w:val="26"/>
          <w:szCs w:val="26"/>
        </w:rPr>
        <w:t xml:space="preserve">серой, белой красками </w:t>
      </w:r>
      <w:r w:rsidRPr="005E63D4">
        <w:rPr>
          <w:bCs/>
          <w:sz w:val="26"/>
          <w:szCs w:val="26"/>
        </w:rPr>
        <w:t>(</w:t>
      </w:r>
      <w:r w:rsidRPr="005E63D4">
        <w:rPr>
          <w:bCs/>
          <w:i/>
          <w:iCs/>
          <w:sz w:val="26"/>
          <w:szCs w:val="26"/>
        </w:rPr>
        <w:t>мрачные, нежные оттенки цвета</w:t>
      </w:r>
      <w:r w:rsidRPr="005E63D4">
        <w:rPr>
          <w:bCs/>
          <w:sz w:val="26"/>
          <w:szCs w:val="26"/>
        </w:rPr>
        <w:t>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Умение наблюдать борьбу цвета в жизни. Изображение весенней земли (индивидуально по памяти и впечатлению). Если есть дополнительные уроки, их можно дать на сюжеты </w:t>
      </w:r>
      <w:proofErr w:type="spellStart"/>
      <w:proofErr w:type="gramStart"/>
      <w:r w:rsidRPr="005E63D4">
        <w:rPr>
          <w:sz w:val="26"/>
          <w:szCs w:val="26"/>
        </w:rPr>
        <w:t>соз-дания</w:t>
      </w:r>
      <w:proofErr w:type="spellEnd"/>
      <w:proofErr w:type="gramEnd"/>
      <w:r w:rsidRPr="005E63D4">
        <w:rPr>
          <w:sz w:val="26"/>
          <w:szCs w:val="26"/>
        </w:rPr>
        <w:t xml:space="preserve"> "теплого царства" (Солнечного города), "холодного царства" (Снежной королевы), добиваясь колористического богатства внутри одной </w:t>
      </w:r>
      <w:r w:rsidRPr="005E63D4">
        <w:rPr>
          <w:sz w:val="26"/>
          <w:szCs w:val="26"/>
        </w:rPr>
        <w:lastRenderedPageBreak/>
        <w:t>цветовой гаммы.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Линия как средство выражения: ритм линий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Изображение весенних ручьев.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Линия как средство выражения: характер линий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Изображение ветки с определенным характером и настроением (индивидуально или по два человека, по впечатлению и по памяти): нежные и могучие ветки, при этом надо акцентировать умения создавать разные фактуры углем, сангиной.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Ритм пятен как средство выражения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Элементарные знания о композиции. От изменения положения на листе даже одинаковых пятен изменяется и содержание композиции. Ритмическое расположение летящих птиц (работа индивидуальная или коллективная).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Пропорции выражают характер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Конструирование или лепка птиц с разным характером пропорций – большой хвост – маленькая головка – большой клюв.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Ритм линий и пятен, цвет, пропорции – средства выразительности</w:t>
      </w:r>
      <w:r w:rsidRPr="005E63D4">
        <w:rPr>
          <w:sz w:val="26"/>
          <w:szCs w:val="26"/>
        </w:rPr>
        <w:t xml:space="preserve"> (обобщение темы)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Создание коллективного панно по теме "Весна. Шум птиц".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Обобщающий урок года</w:t>
      </w:r>
    </w:p>
    <w:p w:rsidR="00586FA5" w:rsidRPr="005E63D4" w:rsidRDefault="00586FA5" w:rsidP="005E63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3 класс (34 ч)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1. Искусство вокруг нас. (1 час)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Искусство в твоем доме (8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Твои игрушки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proofErr w:type="gramStart"/>
      <w:r w:rsidRPr="005E63D4">
        <w:rPr>
          <w:sz w:val="26"/>
          <w:szCs w:val="26"/>
        </w:rPr>
        <w:t>Игрушки</w:t>
      </w:r>
      <w:proofErr w:type="gramEnd"/>
      <w:r w:rsidRPr="005E63D4">
        <w:rPr>
          <w:sz w:val="26"/>
          <w:szCs w:val="26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Посуда у тебя дома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Повседневная и праздничная посуда. Конструкция, форма предметов и </w:t>
      </w:r>
      <w:proofErr w:type="gramStart"/>
      <w:r w:rsidRPr="005E63D4">
        <w:rPr>
          <w:sz w:val="26"/>
          <w:szCs w:val="26"/>
        </w:rPr>
        <w:t>роспись</w:t>
      </w:r>
      <w:proofErr w:type="gramEnd"/>
      <w:r w:rsidRPr="005E63D4">
        <w:rPr>
          <w:sz w:val="26"/>
          <w:szCs w:val="26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Мамин платок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Эскиз платка: для девочки, для бабушки, то есть </w:t>
      </w:r>
      <w:proofErr w:type="gramStart"/>
      <w:r w:rsidRPr="005E63D4">
        <w:rPr>
          <w:sz w:val="26"/>
          <w:szCs w:val="26"/>
        </w:rPr>
        <w:t>разных</w:t>
      </w:r>
      <w:proofErr w:type="gramEnd"/>
      <w:r w:rsidRPr="005E63D4">
        <w:rPr>
          <w:sz w:val="26"/>
          <w:szCs w:val="26"/>
        </w:rPr>
        <w:t xml:space="preserve"> по содержанию, ритмике рисунка, колориту, как средство выражения.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Обои и шторы в твоем доме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Твои книжки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Поздравительная открытка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Эскиз открытки или декоративной закладки (по растительным мотивам). Возможно исполнение в технике </w:t>
      </w:r>
      <w:proofErr w:type="spellStart"/>
      <w:r w:rsidRPr="005E63D4">
        <w:rPr>
          <w:sz w:val="26"/>
          <w:szCs w:val="26"/>
        </w:rPr>
        <w:t>граттажа</w:t>
      </w:r>
      <w:proofErr w:type="spellEnd"/>
      <w:r w:rsidRPr="005E63D4">
        <w:rPr>
          <w:sz w:val="26"/>
          <w:szCs w:val="26"/>
        </w:rPr>
        <w:t>, гравюры наклейками или графической монотипии.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Что сделал художник в нашем доме</w:t>
      </w:r>
      <w:r w:rsidRPr="005E63D4">
        <w:rPr>
          <w:sz w:val="26"/>
          <w:szCs w:val="26"/>
        </w:rPr>
        <w:t xml:space="preserve"> (обобщение темы). 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</w:t>
      </w:r>
      <w:r w:rsidRPr="005E63D4">
        <w:rPr>
          <w:sz w:val="26"/>
          <w:szCs w:val="26"/>
        </w:rPr>
        <w:lastRenderedPageBreak/>
        <w:t>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2. Искусство на улицах твоего города (7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Памятники архитектуры – наследие веков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Изучение и изображение архитектурного памятника, своих родных мест.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Парки, скверы, бульвары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Ажурные ограды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Фонари на улицах и в парках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Витрины магазинов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Роль художника в создании витрин. Реклама. Проект оформления витрины любого магазина (по выбору детей).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При наличии дополнительного времени можно сделать групповые объемные макеты.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Транспорт в городе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Что сделал художник на улицах моего города</w:t>
      </w:r>
      <w:r w:rsidRPr="005E63D4">
        <w:rPr>
          <w:bCs/>
          <w:sz w:val="26"/>
          <w:szCs w:val="26"/>
        </w:rPr>
        <w:t xml:space="preserve"> (</w:t>
      </w:r>
      <w:r w:rsidRPr="005E63D4">
        <w:rPr>
          <w:bCs/>
          <w:i/>
          <w:iCs/>
          <w:sz w:val="26"/>
          <w:szCs w:val="26"/>
        </w:rPr>
        <w:t>в моем селе</w:t>
      </w:r>
      <w:r w:rsidRPr="005E63D4">
        <w:rPr>
          <w:bCs/>
          <w:sz w:val="26"/>
          <w:szCs w:val="26"/>
        </w:rPr>
        <w:t>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5E63D4">
        <w:rPr>
          <w:sz w:val="26"/>
          <w:szCs w:val="26"/>
        </w:rPr>
        <w:t>разместить ограды</w:t>
      </w:r>
      <w:proofErr w:type="gramEnd"/>
      <w:r w:rsidRPr="005E63D4">
        <w:rPr>
          <w:sz w:val="26"/>
          <w:szCs w:val="26"/>
        </w:rPr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3. Художник и зрелище (8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Театральные маски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Художник в театре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Вымысел </w:t>
      </w:r>
      <w:proofErr w:type="gramStart"/>
      <w:r w:rsidRPr="005E63D4">
        <w:rPr>
          <w:sz w:val="26"/>
          <w:szCs w:val="26"/>
        </w:rPr>
        <w:t>и</w:t>
      </w:r>
      <w:proofErr w:type="gramEnd"/>
      <w:r w:rsidRPr="005E63D4">
        <w:rPr>
          <w:sz w:val="26"/>
          <w:szCs w:val="26"/>
        </w:rPr>
        <w:t xml:space="preserve"> правда театра. Праздник театра. Декорации и костюмы персонажей. Театр на столе. Создание макета декораций спектакля.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Театр кукол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lastRenderedPageBreak/>
        <w:t>Театральный занавес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Роль занавеса в театре. Занавес и образ спектакля. Эскиз занавеса к спектаклю (коллективная работа, 2–4 человека).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Афиша, плакат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Значение афиши. Образ спектакля, его выражение в афише. Шрифт. Изображение.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Эскиз плаката-афиши к спектаклю.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Художник и цирк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Роль художника в цирке. Образ радостного и таинственного зрелища. Изображение циркового представления и его персонажей.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Как художники помогают сделать праздник. Художник и зрелище</w:t>
      </w:r>
      <w:r w:rsidRPr="005E63D4">
        <w:rPr>
          <w:b/>
          <w:bCs/>
          <w:sz w:val="26"/>
          <w:szCs w:val="26"/>
        </w:rPr>
        <w:t xml:space="preserve"> </w:t>
      </w:r>
      <w:r w:rsidRPr="005E63D4">
        <w:rPr>
          <w:sz w:val="26"/>
          <w:szCs w:val="26"/>
        </w:rPr>
        <w:t>(обобщающий урок)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586FA5" w:rsidRPr="005E63D4" w:rsidRDefault="00586FA5" w:rsidP="005E63D4">
      <w:pPr>
        <w:pStyle w:val="3"/>
        <w:spacing w:before="0" w:after="0"/>
        <w:ind w:firstLine="851"/>
        <w:jc w:val="both"/>
        <w:rPr>
          <w:rFonts w:ascii="Times New Roman" w:hAnsi="Times New Roman"/>
          <w:lang w:val="ru-RU"/>
        </w:rPr>
      </w:pPr>
      <w:r w:rsidRPr="005E63D4">
        <w:rPr>
          <w:rFonts w:ascii="Times New Roman" w:hAnsi="Times New Roman"/>
          <w:lang w:val="ru-RU"/>
        </w:rPr>
        <w:t>Тема 4. Художник и музей (10 ч)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Музеи в жизни города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Искусство, которое хранится в этих музеях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Картина-пейзаж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 xml:space="preserve">Смотрим знаменитые пейзажи: И.Левитана, </w:t>
      </w:r>
      <w:proofErr w:type="spellStart"/>
      <w:r w:rsidRPr="005E63D4">
        <w:rPr>
          <w:sz w:val="26"/>
          <w:szCs w:val="26"/>
        </w:rPr>
        <w:t>А.Саврасова</w:t>
      </w:r>
      <w:proofErr w:type="spellEnd"/>
      <w:r w:rsidRPr="005E63D4">
        <w:rPr>
          <w:sz w:val="26"/>
          <w:szCs w:val="26"/>
        </w:rPr>
        <w:t xml:space="preserve">, Н.Рериха, А.Куинджи, В.Ван </w:t>
      </w:r>
      <w:proofErr w:type="spellStart"/>
      <w:r w:rsidRPr="005E63D4">
        <w:rPr>
          <w:sz w:val="26"/>
          <w:szCs w:val="26"/>
        </w:rPr>
        <w:t>Гога</w:t>
      </w:r>
      <w:proofErr w:type="spellEnd"/>
      <w:r w:rsidRPr="005E63D4">
        <w:rPr>
          <w:sz w:val="26"/>
          <w:szCs w:val="26"/>
        </w:rPr>
        <w:t xml:space="preserve">, </w:t>
      </w:r>
      <w:proofErr w:type="spellStart"/>
      <w:r w:rsidRPr="005E63D4">
        <w:rPr>
          <w:sz w:val="26"/>
          <w:szCs w:val="26"/>
        </w:rPr>
        <w:t>К.Коро</w:t>
      </w:r>
      <w:proofErr w:type="spellEnd"/>
      <w:r w:rsidRPr="005E63D4">
        <w:rPr>
          <w:sz w:val="26"/>
          <w:szCs w:val="26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Картина-портрет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Знакомство с жанром портрета. Портрет по памяти или по представлению (портрет подруги, друга).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В музеях хранятся</w:t>
      </w:r>
      <w:r w:rsidRPr="005E63D4">
        <w:rPr>
          <w:bCs/>
          <w:sz w:val="26"/>
          <w:szCs w:val="26"/>
        </w:rPr>
        <w:t xml:space="preserve"> </w:t>
      </w:r>
      <w:r w:rsidRPr="005E63D4">
        <w:rPr>
          <w:bCs/>
          <w:i/>
          <w:iCs/>
          <w:sz w:val="26"/>
          <w:szCs w:val="26"/>
        </w:rPr>
        <w:t>скульптуры известных мастеров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Исторические картины и картины бытового жанра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sz w:val="26"/>
          <w:szCs w:val="26"/>
        </w:rPr>
        <w:t>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586FA5" w:rsidRPr="005E63D4" w:rsidRDefault="00586FA5" w:rsidP="005E63D4">
      <w:pPr>
        <w:pStyle w:val="a9"/>
        <w:widowControl w:val="0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E63D4">
        <w:rPr>
          <w:bCs/>
          <w:i/>
          <w:iCs/>
          <w:sz w:val="26"/>
          <w:szCs w:val="26"/>
        </w:rPr>
        <w:t>Музеи сохраняют историю художественной культуры, творения великих художников</w:t>
      </w:r>
      <w:r w:rsidRPr="005E63D4">
        <w:rPr>
          <w:sz w:val="26"/>
          <w:szCs w:val="26"/>
        </w:rPr>
        <w:t xml:space="preserve"> (обобщение темы)</w:t>
      </w:r>
    </w:p>
    <w:p w:rsidR="00586FA5" w:rsidRPr="005E63D4" w:rsidRDefault="00586FA5" w:rsidP="005E63D4">
      <w:pPr>
        <w:pStyle w:val="2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</w:p>
    <w:p w:rsidR="00586FA5" w:rsidRPr="005E63D4" w:rsidRDefault="00586FA5" w:rsidP="005E63D4">
      <w:pPr>
        <w:pStyle w:val="2"/>
        <w:widowControl w:val="0"/>
        <w:spacing w:before="0" w:after="0"/>
        <w:ind w:firstLine="851"/>
        <w:jc w:val="both"/>
        <w:rPr>
          <w:rFonts w:ascii="Times New Roman" w:hAnsi="Times New Roman"/>
          <w:i w:val="0"/>
          <w:sz w:val="26"/>
          <w:szCs w:val="26"/>
        </w:rPr>
      </w:pPr>
      <w:r w:rsidRPr="005E63D4">
        <w:rPr>
          <w:rFonts w:ascii="Times New Roman" w:hAnsi="Times New Roman"/>
          <w:i w:val="0"/>
          <w:sz w:val="26"/>
          <w:szCs w:val="26"/>
        </w:rPr>
        <w:t>4 класс (34 ч)</w:t>
      </w:r>
    </w:p>
    <w:p w:rsidR="00586FA5" w:rsidRPr="005E63D4" w:rsidRDefault="00563DC6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b/>
          <w:sz w:val="26"/>
          <w:szCs w:val="26"/>
        </w:rPr>
      </w:pPr>
      <w:r w:rsidRPr="00563DC6">
        <w:rPr>
          <w:noProof/>
          <w:lang w:eastAsia="ru-RU"/>
        </w:rPr>
        <w:pict>
          <v:line id="_x0000_s1026" style="position:absolute;left:0;text-align:left;z-index:251657728;mso-position-horizontal-relative:margin" from="-2.45pt,226.8pt" to="-2.45pt,237.15pt" o:allowincell="f" strokeweight=".15pt">
            <w10:wrap anchorx="margin"/>
          </v:line>
        </w:pict>
      </w:r>
      <w:r w:rsidR="00586FA5" w:rsidRPr="005E63D4">
        <w:rPr>
          <w:rFonts w:ascii="Times New Roman" w:hAnsi="Times New Roman"/>
          <w:b/>
          <w:bCs/>
          <w:spacing w:val="-4"/>
          <w:sz w:val="26"/>
          <w:szCs w:val="26"/>
        </w:rPr>
        <w:t>ИСТОКИ РОДНОГО ИСКУССТВА (8ч.)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Пейзаж родной земли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lastRenderedPageBreak/>
        <w:t>Характерные черты, своеобразие родного пейзажа. Изобра</w:t>
      </w:r>
      <w:r w:rsidRPr="005E63D4">
        <w:rPr>
          <w:rFonts w:ascii="Times New Roman" w:hAnsi="Times New Roman"/>
          <w:sz w:val="26"/>
          <w:szCs w:val="26"/>
        </w:rPr>
        <w:softHyphen/>
        <w:t>жение пейзажа нашей средней полосы, выявление его особой красоты.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гуашь, мелки, бумага.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слайды природы, репродукции картин рус</w:t>
      </w:r>
      <w:r w:rsidRPr="005E63D4">
        <w:rPr>
          <w:rFonts w:ascii="Times New Roman" w:hAnsi="Times New Roman"/>
          <w:sz w:val="26"/>
          <w:szCs w:val="26"/>
        </w:rPr>
        <w:softHyphen/>
        <w:t>ских художников-пейзажистов.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Музыкальный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русские народные песни.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Образ традиционного русского дома (избы)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Знакомство с конструкцией избы, значение ее частей. Зада</w:t>
      </w:r>
      <w:r w:rsidRPr="005E63D4">
        <w:rPr>
          <w:rFonts w:ascii="Times New Roman" w:hAnsi="Times New Roman"/>
          <w:sz w:val="26"/>
          <w:szCs w:val="26"/>
        </w:rPr>
        <w:softHyphen/>
        <w:t>ние: моделирование из бумаги (или лепка) избы. Индивидуаль</w:t>
      </w:r>
      <w:r w:rsidRPr="005E63D4">
        <w:rPr>
          <w:rFonts w:ascii="Times New Roman" w:hAnsi="Times New Roman"/>
          <w:sz w:val="26"/>
          <w:szCs w:val="26"/>
        </w:rPr>
        <w:softHyphen/>
        <w:t>но-коллективная работа.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  </w:t>
      </w:r>
      <w:r w:rsidRPr="005E63D4">
        <w:rPr>
          <w:rFonts w:ascii="Times New Roman" w:hAnsi="Times New Roman"/>
          <w:sz w:val="26"/>
          <w:szCs w:val="26"/>
        </w:rPr>
        <w:t>бумага,   картон,   ножницы;   пластилин,   стеки.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слайды деревянных ансамблей из этногра</w:t>
      </w:r>
      <w:r w:rsidRPr="005E63D4">
        <w:rPr>
          <w:rFonts w:ascii="Times New Roman" w:hAnsi="Times New Roman"/>
          <w:sz w:val="26"/>
          <w:szCs w:val="26"/>
        </w:rPr>
        <w:softHyphen/>
        <w:t>фических музеев.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Задание на дом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найти изображения русской деревни, ее по</w:t>
      </w:r>
      <w:r w:rsidRPr="005E63D4">
        <w:rPr>
          <w:rFonts w:ascii="Times New Roman" w:hAnsi="Times New Roman"/>
          <w:sz w:val="26"/>
          <w:szCs w:val="26"/>
        </w:rPr>
        <w:softHyphen/>
        <w:t>строек.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Украшения деревянных построек и их значение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Единство в работе трех Мастеров. Магические представле</w:t>
      </w:r>
      <w:r w:rsidRPr="005E63D4">
        <w:rPr>
          <w:rFonts w:ascii="Times New Roman" w:hAnsi="Times New Roman"/>
          <w:sz w:val="26"/>
          <w:szCs w:val="26"/>
        </w:rPr>
        <w:softHyphen/>
        <w:t xml:space="preserve">ния как поэтические образы мира. Изба — образ лица человека; </w:t>
      </w:r>
      <w:r w:rsidRPr="005E63D4">
        <w:rPr>
          <w:rFonts w:ascii="Times New Roman" w:hAnsi="Times New Roman"/>
          <w:spacing w:val="-2"/>
          <w:sz w:val="26"/>
          <w:szCs w:val="26"/>
        </w:rPr>
        <w:t xml:space="preserve">окно, очи дома, украшались наличниками; фасад — лобной доской, </w:t>
      </w:r>
      <w:proofErr w:type="spellStart"/>
      <w:r w:rsidRPr="005E63D4">
        <w:rPr>
          <w:rFonts w:ascii="Times New Roman" w:hAnsi="Times New Roman"/>
          <w:sz w:val="26"/>
          <w:szCs w:val="26"/>
        </w:rPr>
        <w:t>причелинами</w:t>
      </w:r>
      <w:proofErr w:type="spellEnd"/>
      <w:r w:rsidRPr="005E63D4">
        <w:rPr>
          <w:rFonts w:ascii="Times New Roman" w:hAnsi="Times New Roman"/>
          <w:sz w:val="26"/>
          <w:szCs w:val="26"/>
        </w:rPr>
        <w:t>.   Украшение   «деревянных»   построек,   созданных на прошлом уроке (индивидуально или коллективно). Дополни</w:t>
      </w:r>
      <w:r w:rsidRPr="005E63D4">
        <w:rPr>
          <w:rFonts w:ascii="Times New Roman" w:hAnsi="Times New Roman"/>
          <w:sz w:val="26"/>
          <w:szCs w:val="26"/>
        </w:rPr>
        <w:softHyphen/>
        <w:t>тельно — изображение избы (гуашь, кисти).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белая тонированная или оберточная бумага, ножницы, клей или пластилин для объемных построек.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слайды из серий «Этнографические музеи», «Русское  народное  искусство»,  «Деревянное  зодчество  Руси».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Литературный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В. Белов. «Лад».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Деревня — деревянный мир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Знакомство с русской деревянной архитектурой: избы, воро</w:t>
      </w:r>
      <w:r w:rsidRPr="005E63D4">
        <w:rPr>
          <w:rFonts w:ascii="Times New Roman" w:hAnsi="Times New Roman"/>
          <w:sz w:val="26"/>
          <w:szCs w:val="26"/>
        </w:rPr>
        <w:softHyphen/>
        <w:t>та, амбары, колодцы... Деревянное церковное зодчество. Изобра</w:t>
      </w:r>
      <w:r w:rsidRPr="005E63D4">
        <w:rPr>
          <w:rFonts w:ascii="Times New Roman" w:hAnsi="Times New Roman"/>
          <w:sz w:val="26"/>
          <w:szCs w:val="26"/>
        </w:rPr>
        <w:softHyphen/>
        <w:t>жение    деревни — коллективное    панно    или    индивидуальная работа.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гуашь, бумага, клей, ножницы.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Образ красоты человека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У каждого народа складывается свой образ женской и муж</w:t>
      </w:r>
      <w:r w:rsidRPr="005E63D4">
        <w:rPr>
          <w:rFonts w:ascii="Times New Roman" w:hAnsi="Times New Roman"/>
          <w:sz w:val="26"/>
          <w:szCs w:val="26"/>
        </w:rPr>
        <w:softHyphen/>
        <w:t>ской красоты. Это выражает традиционная народная одежда. Образ мужчины неотделим от его труда. В нем соединены пред</w:t>
      </w:r>
      <w:r w:rsidRPr="005E63D4">
        <w:rPr>
          <w:rFonts w:ascii="Times New Roman" w:hAnsi="Times New Roman"/>
          <w:sz w:val="26"/>
          <w:szCs w:val="26"/>
        </w:rPr>
        <w:softHyphen/>
        <w:t>ставления о могучей силе и доброте — «добрый молодец». В об</w:t>
      </w:r>
      <w:r w:rsidRPr="005E63D4">
        <w:rPr>
          <w:rFonts w:ascii="Times New Roman" w:hAnsi="Times New Roman"/>
          <w:sz w:val="26"/>
          <w:szCs w:val="26"/>
        </w:rPr>
        <w:softHyphen/>
        <w:t>разе женской красоты всегда выражается способность людей мечтать, стремление преодолеть повседневность. Красота тоже оберег. Женские образы глубоко связаны с образом птицы счастья («лебедушка»).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Изображение женских и мужских народных образов индиви</w:t>
      </w:r>
      <w:r w:rsidRPr="005E63D4">
        <w:rPr>
          <w:rFonts w:ascii="Times New Roman" w:hAnsi="Times New Roman"/>
          <w:sz w:val="26"/>
          <w:szCs w:val="26"/>
        </w:rPr>
        <w:softHyphen/>
        <w:t>дуально или для панно. Фигуры вклеивает в панно группа «главного художника». Обратить внимание, что фигуры в дет</w:t>
      </w:r>
      <w:r w:rsidRPr="005E63D4">
        <w:rPr>
          <w:rFonts w:ascii="Times New Roman" w:hAnsi="Times New Roman"/>
          <w:sz w:val="26"/>
          <w:szCs w:val="26"/>
        </w:rPr>
        <w:softHyphen/>
        <w:t>ских работах должны быть в движении, не должны напоминать выставку одежд. При наличии дополнительных уроков — изго</w:t>
      </w:r>
      <w:r w:rsidRPr="005E63D4">
        <w:rPr>
          <w:rFonts w:ascii="Times New Roman" w:hAnsi="Times New Roman"/>
          <w:sz w:val="26"/>
          <w:szCs w:val="26"/>
        </w:rPr>
        <w:softHyphen/>
        <w:t>товление кукол по типу народных тряпичных или лепных фигур для уже созданной «деревни».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бумага, гуашь, клей, ножницы.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слайды материалов этнографических музе</w:t>
      </w:r>
      <w:r w:rsidRPr="005E63D4">
        <w:rPr>
          <w:rFonts w:ascii="Times New Roman" w:hAnsi="Times New Roman"/>
          <w:sz w:val="26"/>
          <w:szCs w:val="26"/>
        </w:rPr>
        <w:softHyphen/>
        <w:t xml:space="preserve">ев, книги о народном искусстве, работы художников И. </w:t>
      </w:r>
      <w:proofErr w:type="spellStart"/>
      <w:r w:rsidRPr="005E63D4">
        <w:rPr>
          <w:rFonts w:ascii="Times New Roman" w:hAnsi="Times New Roman"/>
          <w:sz w:val="26"/>
          <w:szCs w:val="26"/>
        </w:rPr>
        <w:t>Билибина</w:t>
      </w:r>
      <w:proofErr w:type="spellEnd"/>
      <w:r w:rsidRPr="005E63D4">
        <w:rPr>
          <w:rFonts w:ascii="Times New Roman" w:hAnsi="Times New Roman"/>
          <w:sz w:val="26"/>
          <w:szCs w:val="26"/>
        </w:rPr>
        <w:t xml:space="preserve">, И. </w:t>
      </w:r>
      <w:proofErr w:type="spellStart"/>
      <w:r w:rsidRPr="005E63D4">
        <w:rPr>
          <w:rFonts w:ascii="Times New Roman" w:hAnsi="Times New Roman"/>
          <w:sz w:val="26"/>
          <w:szCs w:val="26"/>
        </w:rPr>
        <w:t>Аргунова</w:t>
      </w:r>
      <w:proofErr w:type="spellEnd"/>
      <w:r w:rsidRPr="005E63D4">
        <w:rPr>
          <w:rFonts w:ascii="Times New Roman" w:hAnsi="Times New Roman"/>
          <w:sz w:val="26"/>
          <w:szCs w:val="26"/>
        </w:rPr>
        <w:t>, А. Венецианова, М. Врубеля и других.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Литературный ряд: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фрагменты былин, русских сказок, отрыв</w:t>
      </w:r>
      <w:r w:rsidRPr="005E63D4">
        <w:rPr>
          <w:rFonts w:ascii="Times New Roman" w:hAnsi="Times New Roman"/>
          <w:sz w:val="26"/>
          <w:szCs w:val="26"/>
        </w:rPr>
        <w:softHyphen/>
        <w:t>ки из поэм Н. Некрасова.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Музыкальный ряд: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народные песни.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Народные праздники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Роль праздников в жизни людей. Календарные праздники: осенний праздник урожая, ярмарки и т. д. Праздник — это об</w:t>
      </w:r>
      <w:r w:rsidRPr="005E63D4">
        <w:rPr>
          <w:rFonts w:ascii="Times New Roman" w:hAnsi="Times New Roman"/>
          <w:sz w:val="26"/>
          <w:szCs w:val="26"/>
        </w:rPr>
        <w:softHyphen/>
        <w:t>раз идеальной, счастливой жизни.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lastRenderedPageBreak/>
        <w:t>Создание работ на тему народного праздника с обобщением материала темы.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склеенное полотнище обоев для панно и листы бумаги, гуашь, кисти, ножницы, клей.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 xml:space="preserve">работы Б. </w:t>
      </w:r>
      <w:proofErr w:type="spellStart"/>
      <w:r w:rsidRPr="005E63D4">
        <w:rPr>
          <w:rFonts w:ascii="Times New Roman" w:hAnsi="Times New Roman"/>
          <w:sz w:val="26"/>
          <w:szCs w:val="26"/>
        </w:rPr>
        <w:t>Кустодиева</w:t>
      </w:r>
      <w:proofErr w:type="spellEnd"/>
      <w:r w:rsidRPr="005E63D4">
        <w:rPr>
          <w:rFonts w:ascii="Times New Roman" w:hAnsi="Times New Roman"/>
          <w:sz w:val="26"/>
          <w:szCs w:val="26"/>
        </w:rPr>
        <w:t xml:space="preserve">, К. </w:t>
      </w:r>
      <w:proofErr w:type="spellStart"/>
      <w:r w:rsidRPr="005E63D4">
        <w:rPr>
          <w:rFonts w:ascii="Times New Roman" w:hAnsi="Times New Roman"/>
          <w:sz w:val="26"/>
          <w:szCs w:val="26"/>
        </w:rPr>
        <w:t>Юона</w:t>
      </w:r>
      <w:proofErr w:type="spellEnd"/>
      <w:r w:rsidRPr="005E63D4">
        <w:rPr>
          <w:rFonts w:ascii="Times New Roman" w:hAnsi="Times New Roman"/>
          <w:sz w:val="26"/>
          <w:szCs w:val="26"/>
        </w:rPr>
        <w:t>, Ф. Маляви</w:t>
      </w:r>
      <w:r w:rsidRPr="005E63D4">
        <w:rPr>
          <w:rFonts w:ascii="Times New Roman" w:hAnsi="Times New Roman"/>
          <w:sz w:val="26"/>
          <w:szCs w:val="26"/>
        </w:rPr>
        <w:softHyphen/>
        <w:t>на; произведения народного декоративного искусства.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Литературный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И. </w:t>
      </w:r>
      <w:proofErr w:type="spellStart"/>
      <w:r w:rsidRPr="005E63D4">
        <w:rPr>
          <w:rFonts w:ascii="Times New Roman" w:hAnsi="Times New Roman"/>
          <w:sz w:val="26"/>
          <w:szCs w:val="26"/>
        </w:rPr>
        <w:t>Токмакова</w:t>
      </w:r>
      <w:proofErr w:type="spellEnd"/>
      <w:r w:rsidRPr="005E63D4">
        <w:rPr>
          <w:rFonts w:ascii="Times New Roman" w:hAnsi="Times New Roman"/>
          <w:sz w:val="26"/>
          <w:szCs w:val="26"/>
        </w:rPr>
        <w:t xml:space="preserve">. «Ярмарка». 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Музыкальный ряд: </w:t>
      </w:r>
      <w:r w:rsidRPr="005E63D4">
        <w:rPr>
          <w:rFonts w:ascii="Times New Roman" w:hAnsi="Times New Roman"/>
          <w:sz w:val="26"/>
          <w:szCs w:val="26"/>
        </w:rPr>
        <w:t>Р. Щедрин. «Озорные частушки»; Н. Римский-Корсаков. «Снегурочка».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ДРЕВНИЕ ГОРОДА НАШЕЙ ЗЕМЛИ (7 ч.)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Каждый город особенный. У него свое неповторимое лицо, свой характер. Каждый город имеет свою особую судьбу. Его здания в своем облике запечатлели исторический путь народа, события его жизни. Слово «город» произошло от «городить», «огораживать» крепостной стеной. На высоких холмах, отража</w:t>
      </w:r>
      <w:r w:rsidRPr="005E63D4">
        <w:rPr>
          <w:rFonts w:ascii="Times New Roman" w:hAnsi="Times New Roman"/>
          <w:sz w:val="26"/>
          <w:szCs w:val="26"/>
        </w:rPr>
        <w:softHyphen/>
        <w:t>ясь в реках и озерах, росли города с белизной стен, куполами храмов, перезвоном колоколов. Таких городов больше нигде нет. Нужно раскрыть красоту городов родной земли, мудрость их архитектурной организации.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Древнерусский город-крепость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Изучение конструкций и пропорций крепостных башен горо</w:t>
      </w:r>
      <w:r w:rsidRPr="005E63D4">
        <w:rPr>
          <w:rFonts w:ascii="Times New Roman" w:hAnsi="Times New Roman"/>
          <w:sz w:val="26"/>
          <w:szCs w:val="26"/>
        </w:rPr>
        <w:softHyphen/>
        <w:t>дов. Постройка крепостных стен и башен из бумаги или пласти</w:t>
      </w:r>
      <w:r w:rsidRPr="005E63D4">
        <w:rPr>
          <w:rFonts w:ascii="Times New Roman" w:hAnsi="Times New Roman"/>
          <w:sz w:val="26"/>
          <w:szCs w:val="26"/>
        </w:rPr>
        <w:softHyphen/>
        <w:t xml:space="preserve">лина. Возможен изобразительный вариант выполнения задания. 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Материал: </w:t>
      </w:r>
      <w:r w:rsidRPr="005E63D4">
        <w:rPr>
          <w:rFonts w:ascii="Times New Roman" w:hAnsi="Times New Roman"/>
          <w:sz w:val="26"/>
          <w:szCs w:val="26"/>
        </w:rPr>
        <w:t xml:space="preserve">согласно выбранному варианту задания. </w:t>
      </w:r>
      <w:r w:rsidRPr="005E63D4">
        <w:rPr>
          <w:rFonts w:ascii="Times New Roman" w:hAnsi="Times New Roman"/>
          <w:b/>
          <w:bCs/>
          <w:sz w:val="26"/>
          <w:szCs w:val="26"/>
        </w:rPr>
        <w:t>Древние соборы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Соборы воплощали красоту, могущество и силу государства. Они являлись архитектурным и смысловым центром города. Это были святыни города.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Знакомство с архитектурой древнерусского каменного храма. Конструкция, символика храма. Постройка древнего собора из бумаги. Коллективная работа.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 xml:space="preserve">бумага,  ножницы,  клей  или  пластилин, стеки. 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Зрительный ряд: </w:t>
      </w:r>
      <w:r w:rsidRPr="005E63D4">
        <w:rPr>
          <w:rFonts w:ascii="Times New Roman" w:hAnsi="Times New Roman"/>
          <w:sz w:val="26"/>
          <w:szCs w:val="26"/>
        </w:rPr>
        <w:t xml:space="preserve">репродукции  произведений А.  Васнецова, И. </w:t>
      </w:r>
      <w:proofErr w:type="spellStart"/>
      <w:r w:rsidRPr="005E63D4">
        <w:rPr>
          <w:rFonts w:ascii="Times New Roman" w:hAnsi="Times New Roman"/>
          <w:sz w:val="26"/>
          <w:szCs w:val="26"/>
        </w:rPr>
        <w:t>Билибина</w:t>
      </w:r>
      <w:proofErr w:type="spellEnd"/>
      <w:r w:rsidRPr="005E63D4">
        <w:rPr>
          <w:rFonts w:ascii="Times New Roman" w:hAnsi="Times New Roman"/>
          <w:sz w:val="26"/>
          <w:szCs w:val="26"/>
        </w:rPr>
        <w:t>, Н. Рериха; слайды на темы «Прогулка по Крем</w:t>
      </w:r>
      <w:r w:rsidRPr="005E63D4">
        <w:rPr>
          <w:rFonts w:ascii="Times New Roman" w:hAnsi="Times New Roman"/>
          <w:sz w:val="26"/>
          <w:szCs w:val="26"/>
        </w:rPr>
        <w:softHyphen/>
        <w:t xml:space="preserve">лю», «Соборы Московского Кремля». </w:t>
      </w:r>
      <w:r w:rsidRPr="005E63D4">
        <w:rPr>
          <w:rFonts w:ascii="Times New Roman" w:hAnsi="Times New Roman"/>
          <w:b/>
          <w:bCs/>
          <w:sz w:val="26"/>
          <w:szCs w:val="26"/>
        </w:rPr>
        <w:t>Древний город и его жители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Моделирование всего жилого наполнения города. Заверше</w:t>
      </w:r>
      <w:r w:rsidRPr="005E63D4">
        <w:rPr>
          <w:rFonts w:ascii="Times New Roman" w:hAnsi="Times New Roman"/>
          <w:sz w:val="26"/>
          <w:szCs w:val="26"/>
        </w:rPr>
        <w:softHyphen/>
        <w:t>ние «постройки» древнего города. Возможный вариант: изобра</w:t>
      </w:r>
      <w:r w:rsidRPr="005E63D4">
        <w:rPr>
          <w:rFonts w:ascii="Times New Roman" w:hAnsi="Times New Roman"/>
          <w:sz w:val="26"/>
          <w:szCs w:val="26"/>
        </w:rPr>
        <w:softHyphen/>
        <w:t>жение древнерусского города.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 xml:space="preserve">тушь, перо (пастель), бумага. 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Зрительный ряд: </w:t>
      </w:r>
      <w:r w:rsidRPr="005E63D4">
        <w:rPr>
          <w:rFonts w:ascii="Times New Roman" w:hAnsi="Times New Roman"/>
          <w:sz w:val="26"/>
          <w:szCs w:val="26"/>
        </w:rPr>
        <w:t xml:space="preserve">произведения А. Васнецова; книги, слайды с видами древних русских городов. </w:t>
      </w:r>
      <w:r w:rsidRPr="005E63D4">
        <w:rPr>
          <w:rFonts w:ascii="Times New Roman" w:hAnsi="Times New Roman"/>
          <w:b/>
          <w:bCs/>
          <w:sz w:val="26"/>
          <w:szCs w:val="26"/>
        </w:rPr>
        <w:t>Древнерусские воины-защитники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Изображение   древнерусских   воинов,   княжеской   дружины. Одежда и оружие воинов. 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Материалы: </w:t>
      </w:r>
      <w:r w:rsidRPr="005E63D4">
        <w:rPr>
          <w:rFonts w:ascii="Times New Roman" w:hAnsi="Times New Roman"/>
          <w:sz w:val="26"/>
          <w:szCs w:val="26"/>
        </w:rPr>
        <w:t>гуашь, бумага.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репродукции работ И. </w:t>
      </w:r>
      <w:proofErr w:type="spellStart"/>
      <w:r w:rsidRPr="005E63D4">
        <w:rPr>
          <w:rFonts w:ascii="Times New Roman" w:hAnsi="Times New Roman"/>
          <w:sz w:val="26"/>
          <w:szCs w:val="26"/>
        </w:rPr>
        <w:t>Билибина</w:t>
      </w:r>
      <w:proofErr w:type="spellEnd"/>
      <w:r w:rsidRPr="005E63D4">
        <w:rPr>
          <w:rFonts w:ascii="Times New Roman" w:hAnsi="Times New Roman"/>
          <w:sz w:val="26"/>
          <w:szCs w:val="26"/>
        </w:rPr>
        <w:t>, В. Васне</w:t>
      </w:r>
      <w:r w:rsidRPr="005E63D4">
        <w:rPr>
          <w:rFonts w:ascii="Times New Roman" w:hAnsi="Times New Roman"/>
          <w:sz w:val="26"/>
          <w:szCs w:val="26"/>
        </w:rPr>
        <w:softHyphen/>
        <w:t xml:space="preserve">цова; иллюстрации детских книг. 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Древние города Русской земли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b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Знакомство </w:t>
      </w:r>
      <w:proofErr w:type="gramStart"/>
      <w:r w:rsidRPr="005E63D4">
        <w:rPr>
          <w:rFonts w:ascii="Times New Roman" w:hAnsi="Times New Roman"/>
          <w:sz w:val="26"/>
          <w:szCs w:val="26"/>
        </w:rPr>
        <w:t>с</w:t>
      </w:r>
      <w:proofErr w:type="gramEnd"/>
      <w:r w:rsidRPr="005E63D4">
        <w:rPr>
          <w:rFonts w:ascii="Times New Roman" w:hAnsi="Times New Roman"/>
          <w:sz w:val="26"/>
          <w:szCs w:val="26"/>
        </w:rPr>
        <w:t xml:space="preserve"> своеобразием разных городов — Москвы, Нов</w:t>
      </w:r>
      <w:r w:rsidRPr="005E63D4">
        <w:rPr>
          <w:rFonts w:ascii="Times New Roman" w:hAnsi="Times New Roman"/>
          <w:sz w:val="26"/>
          <w:szCs w:val="26"/>
        </w:rPr>
        <w:softHyphen/>
        <w:t xml:space="preserve">города, Пскова, Владимира, Суздаля и других. Они похожи и </w:t>
      </w:r>
      <w:proofErr w:type="gramStart"/>
      <w:r w:rsidRPr="005E63D4">
        <w:rPr>
          <w:rFonts w:ascii="Times New Roman" w:hAnsi="Times New Roman"/>
          <w:sz w:val="26"/>
          <w:szCs w:val="26"/>
        </w:rPr>
        <w:t>не</w:t>
      </w:r>
      <w:r w:rsidRPr="005E63D4">
        <w:rPr>
          <w:rFonts w:ascii="Times New Roman" w:hAnsi="Times New Roman"/>
          <w:sz w:val="26"/>
          <w:szCs w:val="26"/>
        </w:rPr>
        <w:softHyphen/>
        <w:t>похожи между собой</w:t>
      </w:r>
      <w:proofErr w:type="gramEnd"/>
      <w:r w:rsidRPr="005E63D4">
        <w:rPr>
          <w:rFonts w:ascii="Times New Roman" w:hAnsi="Times New Roman"/>
          <w:sz w:val="26"/>
          <w:szCs w:val="26"/>
        </w:rPr>
        <w:t>. Изображение разных характеров русских городов. Практическая работа или беседа.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графическая техника (мелки, монотипия) или живопись (гуашь, кисти), бумага.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Узорочье теремов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Образы теремной архитектуры. Расписные интерьеры, израз</w:t>
      </w:r>
      <w:r w:rsidRPr="005E63D4">
        <w:rPr>
          <w:rFonts w:ascii="Times New Roman" w:hAnsi="Times New Roman"/>
          <w:sz w:val="26"/>
          <w:szCs w:val="26"/>
        </w:rPr>
        <w:softHyphen/>
        <w:t>цы. Изображение интерьера палаты — подготовка фона для сле</w:t>
      </w:r>
      <w:r w:rsidRPr="005E63D4">
        <w:rPr>
          <w:rFonts w:ascii="Times New Roman" w:hAnsi="Times New Roman"/>
          <w:sz w:val="26"/>
          <w:szCs w:val="26"/>
        </w:rPr>
        <w:softHyphen/>
        <w:t>дующего ' задания.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бумага (тонированная или цветная), гуашь, кисти.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слайды «Древние палаты Московского Кремля»; В. Васнецов. «Палаты царя Берендея»; произведения И. </w:t>
      </w:r>
      <w:proofErr w:type="spellStart"/>
      <w:r w:rsidRPr="005E63D4">
        <w:rPr>
          <w:rFonts w:ascii="Times New Roman" w:hAnsi="Times New Roman"/>
          <w:sz w:val="26"/>
          <w:szCs w:val="26"/>
        </w:rPr>
        <w:t>Билибина</w:t>
      </w:r>
      <w:proofErr w:type="spellEnd"/>
      <w:r w:rsidRPr="005E63D4">
        <w:rPr>
          <w:rFonts w:ascii="Times New Roman" w:hAnsi="Times New Roman"/>
          <w:sz w:val="26"/>
          <w:szCs w:val="26"/>
        </w:rPr>
        <w:t>, А. Рябушкина.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lastRenderedPageBreak/>
        <w:t>Праздничный пир в теремных палатах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Коллективное аппликативное панно или индивидуальные изображения пира.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склеенные обои для панно и листы бумаги, гу</w:t>
      </w:r>
      <w:r w:rsidRPr="005E63D4">
        <w:rPr>
          <w:rFonts w:ascii="Times New Roman" w:hAnsi="Times New Roman"/>
          <w:sz w:val="26"/>
          <w:szCs w:val="26"/>
        </w:rPr>
        <w:softHyphen/>
        <w:t>ашь, кисти, клей, ножницы.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слайды палат Московского Кремля, иллю</w:t>
      </w:r>
      <w:r w:rsidRPr="005E63D4">
        <w:rPr>
          <w:rFonts w:ascii="Times New Roman" w:hAnsi="Times New Roman"/>
          <w:sz w:val="26"/>
          <w:szCs w:val="26"/>
        </w:rPr>
        <w:softHyphen/>
        <w:t>страции к русским сказкам В. Васнецова.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Литературный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А. Пушкин. «Руслан и Людмила».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Музыкальный ряд: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произведения Ф. Глинки, Н. Римского-Корсакова.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КАЖДЫЙ  НАРОД — ХУДОЖНИК (11 ч.)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Братья-Мастера ведут детей от встречи с корнями родной культуры к осознанию многообразия художественных культур мира.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Учитель может выбрать три культуры, чтобы успеть интерес</w:t>
      </w:r>
      <w:r w:rsidRPr="005E63D4">
        <w:rPr>
          <w:rFonts w:ascii="Times New Roman" w:hAnsi="Times New Roman"/>
          <w:sz w:val="26"/>
          <w:szCs w:val="26"/>
        </w:rPr>
        <w:softHyphen/>
        <w:t>но «прожить» их с детьми. Мы предлагаем три культуры в кон</w:t>
      </w:r>
      <w:r w:rsidRPr="005E63D4">
        <w:rPr>
          <w:rFonts w:ascii="Times New Roman" w:hAnsi="Times New Roman"/>
          <w:sz w:val="26"/>
          <w:szCs w:val="26"/>
        </w:rPr>
        <w:softHyphen/>
        <w:t xml:space="preserve">тексте их связей с культурой современного мира: это культура Древней Греции, средневековой (готической) Европы и Японии как пример культуры Востока. Но учитель может взять для </w:t>
      </w:r>
      <w:proofErr w:type="gramStart"/>
      <w:r w:rsidRPr="005E63D4">
        <w:rPr>
          <w:rFonts w:ascii="Times New Roman" w:hAnsi="Times New Roman"/>
          <w:sz w:val="26"/>
          <w:szCs w:val="26"/>
        </w:rPr>
        <w:t>изучения</w:t>
      </w:r>
      <w:proofErr w:type="gramEnd"/>
      <w:r w:rsidRPr="005E63D4">
        <w:rPr>
          <w:rFonts w:ascii="Times New Roman" w:hAnsi="Times New Roman"/>
          <w:sz w:val="26"/>
          <w:szCs w:val="26"/>
        </w:rPr>
        <w:t>/например, Египет, Китай, Индию и т. д. Важно осозна</w:t>
      </w:r>
      <w:r w:rsidRPr="005E63D4">
        <w:rPr>
          <w:rFonts w:ascii="Times New Roman" w:hAnsi="Times New Roman"/>
          <w:sz w:val="26"/>
          <w:szCs w:val="26"/>
        </w:rPr>
        <w:softHyphen/>
        <w:t>ние детьми того, что мир художественной жизни на Земле чрез</w:t>
      </w:r>
      <w:r w:rsidRPr="005E63D4">
        <w:rPr>
          <w:rFonts w:ascii="Times New Roman" w:hAnsi="Times New Roman"/>
          <w:sz w:val="26"/>
          <w:szCs w:val="26"/>
        </w:rPr>
        <w:softHyphen/>
        <w:t>вычайно многолик и через искусство мы приобщаемся к миро</w:t>
      </w:r>
      <w:r w:rsidRPr="005E63D4">
        <w:rPr>
          <w:rFonts w:ascii="Times New Roman" w:hAnsi="Times New Roman"/>
          <w:sz w:val="26"/>
          <w:szCs w:val="26"/>
        </w:rPr>
        <w:softHyphen/>
        <w:t>восприятию, к душе разных народов, сопереживаем им. Именно это нужно формировать на таких уроках.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Художественные культуры мира — это не история искусств этих народов. Это пространственно-предметные миры культуры, в которых выражается душа народа.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Есть удобный методический игровой прием, чтобы увидеть целостно образ культуры: путешествие сказочного героя по раз</w:t>
      </w:r>
      <w:r w:rsidRPr="005E63D4">
        <w:rPr>
          <w:rFonts w:ascii="Times New Roman" w:hAnsi="Times New Roman"/>
          <w:sz w:val="26"/>
          <w:szCs w:val="26"/>
        </w:rPr>
        <w:softHyphen/>
        <w:t xml:space="preserve">ным странам (Садко, </w:t>
      </w:r>
      <w:proofErr w:type="spellStart"/>
      <w:r w:rsidRPr="005E63D4">
        <w:rPr>
          <w:rFonts w:ascii="Times New Roman" w:hAnsi="Times New Roman"/>
          <w:sz w:val="26"/>
          <w:szCs w:val="26"/>
        </w:rPr>
        <w:t>Синдбад-мореход</w:t>
      </w:r>
      <w:proofErr w:type="spellEnd"/>
      <w:r w:rsidRPr="005E63D4">
        <w:rPr>
          <w:rFonts w:ascii="Times New Roman" w:hAnsi="Times New Roman"/>
          <w:sz w:val="26"/>
          <w:szCs w:val="26"/>
        </w:rPr>
        <w:t>, Одиссей, аргонавты и т. д.).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Каждая культура просматривается по четырем парамет</w:t>
      </w:r>
      <w:r w:rsidRPr="005E63D4">
        <w:rPr>
          <w:rFonts w:ascii="Times New Roman" w:hAnsi="Times New Roman"/>
          <w:sz w:val="26"/>
          <w:szCs w:val="26"/>
        </w:rPr>
        <w:softHyphen/>
        <w:t>рам: природа, характер построек, люди в этой среде и праздники народов как выражение представлений о счастье и красоте жизни.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Образ художественной культуры Древней  Греции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Древнегреческое понимание красоты человека — мужской и женской — на примере скульптурных произведений Мирона, </w:t>
      </w:r>
      <w:proofErr w:type="spellStart"/>
      <w:r w:rsidRPr="005E63D4">
        <w:rPr>
          <w:rFonts w:ascii="Times New Roman" w:hAnsi="Times New Roman"/>
          <w:sz w:val="26"/>
          <w:szCs w:val="26"/>
        </w:rPr>
        <w:t>Поликлета</w:t>
      </w:r>
      <w:proofErr w:type="spellEnd"/>
      <w:r w:rsidRPr="005E63D4">
        <w:rPr>
          <w:rFonts w:ascii="Times New Roman" w:hAnsi="Times New Roman"/>
          <w:sz w:val="26"/>
          <w:szCs w:val="26"/>
        </w:rPr>
        <w:t>, Фидия (человек является «мерой всех вещей»). Разме</w:t>
      </w:r>
      <w:r w:rsidRPr="005E63D4">
        <w:rPr>
          <w:rFonts w:ascii="Times New Roman" w:hAnsi="Times New Roman"/>
          <w:sz w:val="26"/>
          <w:szCs w:val="26"/>
        </w:rPr>
        <w:softHyphen/>
        <w:t>ры, пропорции, конструкции храмов гармонично соотносились с человеком. Восхищение гармоничным, спортивно развитым чело</w:t>
      </w:r>
      <w:r w:rsidRPr="005E63D4">
        <w:rPr>
          <w:rFonts w:ascii="Times New Roman" w:hAnsi="Times New Roman"/>
          <w:sz w:val="26"/>
          <w:szCs w:val="26"/>
        </w:rPr>
        <w:softHyphen/>
        <w:t>веком — особенность Древней Греции. Изображение фигур олим</w:t>
      </w:r>
      <w:r w:rsidRPr="005E63D4">
        <w:rPr>
          <w:rFonts w:ascii="Times New Roman" w:hAnsi="Times New Roman"/>
          <w:sz w:val="26"/>
          <w:szCs w:val="26"/>
        </w:rPr>
        <w:softHyphen/>
        <w:t>пийских спортсменов (фигуры в движении) и участников шест</w:t>
      </w:r>
      <w:r w:rsidRPr="005E63D4">
        <w:rPr>
          <w:rFonts w:ascii="Times New Roman" w:hAnsi="Times New Roman"/>
          <w:sz w:val="26"/>
          <w:szCs w:val="26"/>
        </w:rPr>
        <w:softHyphen/>
        <w:t>вия (фигуры в одеждах).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Гармония человека с окружающей природой и архитектурой. Представление о дорической («мужественной») и ионической («женственной») ордерных системах как характере пропорций в построении греческого храма. Создание образов греческих хра</w:t>
      </w:r>
      <w:r w:rsidRPr="005E63D4">
        <w:rPr>
          <w:rFonts w:ascii="Times New Roman" w:hAnsi="Times New Roman"/>
          <w:sz w:val="26"/>
          <w:szCs w:val="26"/>
        </w:rPr>
        <w:softHyphen/>
        <w:t>мов (</w:t>
      </w:r>
      <w:proofErr w:type="spellStart"/>
      <w:r w:rsidRPr="005E63D4">
        <w:rPr>
          <w:rFonts w:ascii="Times New Roman" w:hAnsi="Times New Roman"/>
          <w:sz w:val="26"/>
          <w:szCs w:val="26"/>
        </w:rPr>
        <w:t>полуобъемные</w:t>
      </w:r>
      <w:proofErr w:type="spellEnd"/>
      <w:r w:rsidRPr="005E63D4">
        <w:rPr>
          <w:rFonts w:ascii="Times New Roman" w:hAnsi="Times New Roman"/>
          <w:sz w:val="26"/>
          <w:szCs w:val="26"/>
        </w:rPr>
        <w:t xml:space="preserve"> или плоские аппликации) для панно или объемное моделирование из бумаги.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Создание панно «Древнегреческие праздники». Это могут быть Олимпийские игры или праздник </w:t>
      </w:r>
      <w:proofErr w:type="gramStart"/>
      <w:r w:rsidRPr="005E63D4">
        <w:rPr>
          <w:rFonts w:ascii="Times New Roman" w:hAnsi="Times New Roman"/>
          <w:sz w:val="26"/>
          <w:szCs w:val="26"/>
        </w:rPr>
        <w:t>Великих</w:t>
      </w:r>
      <w:proofErr w:type="gramEnd"/>
      <w:r w:rsidRPr="005E63D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63D4">
        <w:rPr>
          <w:rFonts w:ascii="Times New Roman" w:hAnsi="Times New Roman"/>
          <w:sz w:val="26"/>
          <w:szCs w:val="26"/>
        </w:rPr>
        <w:t>Панафиней</w:t>
      </w:r>
      <w:proofErr w:type="spellEnd"/>
      <w:r w:rsidRPr="005E63D4">
        <w:rPr>
          <w:rFonts w:ascii="Times New Roman" w:hAnsi="Times New Roman"/>
          <w:sz w:val="26"/>
          <w:szCs w:val="26"/>
        </w:rPr>
        <w:t xml:space="preserve"> (тор</w:t>
      </w:r>
      <w:r w:rsidRPr="005E63D4">
        <w:rPr>
          <w:rFonts w:ascii="Times New Roman" w:hAnsi="Times New Roman"/>
          <w:sz w:val="26"/>
          <w:szCs w:val="26"/>
        </w:rPr>
        <w:softHyphen/>
        <w:t>жественное шествие в честь красоты человека, его физического совершенства и силы, которым греки поклонялись).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гуашь, ножницы, клей, бумага.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слайды современного облика Греции, произ</w:t>
      </w:r>
      <w:r w:rsidRPr="005E63D4">
        <w:rPr>
          <w:rFonts w:ascii="Times New Roman" w:hAnsi="Times New Roman"/>
          <w:sz w:val="26"/>
          <w:szCs w:val="26"/>
        </w:rPr>
        <w:softHyphen/>
        <w:t>ведений древнегреческих скульпторов.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Литературный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мифы Древней Греции.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Образ художественной культуры Японии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lastRenderedPageBreak/>
        <w:t>Характерное для японских художников изображение приро</w:t>
      </w:r>
      <w:r w:rsidRPr="005E63D4">
        <w:rPr>
          <w:rFonts w:ascii="Times New Roman" w:hAnsi="Times New Roman"/>
          <w:sz w:val="26"/>
          <w:szCs w:val="26"/>
        </w:rPr>
        <w:softHyphen/>
        <w:t>ды через детали: ветка дерева с птичкой; цветок с бабочкой; тра</w:t>
      </w:r>
      <w:r w:rsidRPr="005E63D4">
        <w:rPr>
          <w:rFonts w:ascii="Times New Roman" w:hAnsi="Times New Roman"/>
          <w:sz w:val="26"/>
          <w:szCs w:val="26"/>
        </w:rPr>
        <w:softHyphen/>
        <w:t>ва с кузнечиками, стрекозами; ветка цветущей вишни.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Изображение японок в национальной одежде (кимоно) с пе</w:t>
      </w:r>
      <w:r w:rsidRPr="005E63D4">
        <w:rPr>
          <w:rFonts w:ascii="Times New Roman" w:hAnsi="Times New Roman"/>
          <w:sz w:val="26"/>
          <w:szCs w:val="26"/>
        </w:rPr>
        <w:softHyphen/>
        <w:t>редачей характерных черт лица, прически, движения, фигуры.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Коллективное панно «Праздник цветения сакуры» или «Праздник хризантем». Отдельные фигуры выполняются инди</w:t>
      </w:r>
      <w:r w:rsidRPr="005E63D4">
        <w:rPr>
          <w:rFonts w:ascii="Times New Roman" w:hAnsi="Times New Roman"/>
          <w:sz w:val="26"/>
          <w:szCs w:val="26"/>
        </w:rPr>
        <w:softHyphen/>
        <w:t>видуально и вклеиваются затем в общее панно. Группа «главно</w:t>
      </w:r>
      <w:r w:rsidRPr="005E63D4">
        <w:rPr>
          <w:rFonts w:ascii="Times New Roman" w:hAnsi="Times New Roman"/>
          <w:sz w:val="26"/>
          <w:szCs w:val="26"/>
        </w:rPr>
        <w:softHyphen/>
        <w:t>го художника» работает над фоном панно.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большие листы бумаги для коллективной рабо</w:t>
      </w:r>
      <w:r w:rsidRPr="005E63D4">
        <w:rPr>
          <w:rFonts w:ascii="Times New Roman" w:hAnsi="Times New Roman"/>
          <w:sz w:val="26"/>
          <w:szCs w:val="26"/>
        </w:rPr>
        <w:softHyphen/>
        <w:t>ты, гуашь, пастель, карандаши, ножницы, клей.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гравюры японских художников </w:t>
      </w:r>
      <w:proofErr w:type="spellStart"/>
      <w:r w:rsidRPr="005E63D4">
        <w:rPr>
          <w:rFonts w:ascii="Times New Roman" w:hAnsi="Times New Roman"/>
          <w:sz w:val="26"/>
          <w:szCs w:val="26"/>
        </w:rPr>
        <w:t>Утамаро</w:t>
      </w:r>
      <w:proofErr w:type="spellEnd"/>
      <w:r w:rsidRPr="005E63D4">
        <w:rPr>
          <w:rFonts w:ascii="Times New Roman" w:hAnsi="Times New Roman"/>
          <w:sz w:val="26"/>
          <w:szCs w:val="26"/>
        </w:rPr>
        <w:t>, Хокусай — женские образы, пейзажи; слайды современных городов Японии.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Литературный ряд: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традиционная японская поэзия.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Образ художественной культуры средневековой Западной Европы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Ремесленные цеха были отличительной чертой этих городов. Каждый цех имел свои одежды, свои знаки отличия, гербы, и члены его гордились своим мастерством, своей общностью.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Работа над панно «Праздник цехов ремесленников на го</w:t>
      </w:r>
      <w:r w:rsidRPr="005E63D4">
        <w:rPr>
          <w:rFonts w:ascii="Times New Roman" w:hAnsi="Times New Roman"/>
          <w:sz w:val="26"/>
          <w:szCs w:val="26"/>
        </w:rPr>
        <w:softHyphen/>
        <w:t>родской площади» с подготовительными этапами изучения архитектуры, одежды человека и его окружения (предметный мир).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большие листы бумаги, гуашь, пастель, кисти, ножницы, клей.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слайды городов Западной Европы, средневе</w:t>
      </w:r>
      <w:r w:rsidRPr="005E63D4">
        <w:rPr>
          <w:rFonts w:ascii="Times New Roman" w:hAnsi="Times New Roman"/>
          <w:sz w:val="26"/>
          <w:szCs w:val="26"/>
        </w:rPr>
        <w:softHyphen/>
        <w:t>ковой скульптуры и одежд.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 xml:space="preserve">Многообразие художественных культур в мире </w:t>
      </w:r>
      <w:r w:rsidRPr="005E63D4">
        <w:rPr>
          <w:rFonts w:ascii="Times New Roman" w:hAnsi="Times New Roman"/>
          <w:sz w:val="26"/>
          <w:szCs w:val="26"/>
        </w:rPr>
        <w:t>(обобщение темы)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Выставка детских работ. Проведение беседы для закрепле</w:t>
      </w:r>
      <w:r w:rsidRPr="005E63D4">
        <w:rPr>
          <w:rFonts w:ascii="Times New Roman" w:hAnsi="Times New Roman"/>
          <w:sz w:val="26"/>
          <w:szCs w:val="26"/>
        </w:rPr>
        <w:softHyphen/>
        <w:t>ния в сознании детей темы «Каждый народ — художник» как ве</w:t>
      </w:r>
      <w:r w:rsidRPr="005E63D4">
        <w:rPr>
          <w:rFonts w:ascii="Times New Roman" w:hAnsi="Times New Roman"/>
          <w:sz w:val="26"/>
          <w:szCs w:val="26"/>
        </w:rPr>
        <w:softHyphen/>
        <w:t>дущей темы года. Итогом беседы должно быть не запоминание названий, а радость от возможности поделиться открытиями уже прожитых детьми культурных миров. Наши три Брата-Мастера именно на этом уроке должны помогать учителю и детям зани</w:t>
      </w:r>
      <w:r w:rsidRPr="005E63D4">
        <w:rPr>
          <w:rFonts w:ascii="Times New Roman" w:hAnsi="Times New Roman"/>
          <w:sz w:val="26"/>
          <w:szCs w:val="26"/>
        </w:rPr>
        <w:softHyphen/>
        <w:t>маться не заучиванием памятников, а пониманием разности своей работы в разных культурах, помогать осознанию того, что постройки, одежды, украшения у разных народов очень разные.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ИСКУССТВО ОБЪЕДИНЯЕТ НАРОДЫ (8 ч.)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Последняя тема завершает программу начальной школы, за</w:t>
      </w:r>
      <w:r w:rsidRPr="005E63D4">
        <w:rPr>
          <w:rFonts w:ascii="Times New Roman" w:hAnsi="Times New Roman"/>
          <w:sz w:val="26"/>
          <w:szCs w:val="26"/>
        </w:rPr>
        <w:softHyphen/>
        <w:t>канчивается первый этап обучения. Педагогу необходимо завер</w:t>
      </w:r>
      <w:r w:rsidRPr="005E63D4">
        <w:rPr>
          <w:rFonts w:ascii="Times New Roman" w:hAnsi="Times New Roman"/>
          <w:sz w:val="26"/>
          <w:szCs w:val="26"/>
        </w:rPr>
        <w:softHyphen/>
        <w:t>шить основные линии осознания  искусства ребенком.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Темы года раскрывали богатство и разнообразие представле</w:t>
      </w:r>
      <w:r w:rsidRPr="005E63D4">
        <w:rPr>
          <w:rFonts w:ascii="Times New Roman" w:hAnsi="Times New Roman"/>
          <w:sz w:val="26"/>
          <w:szCs w:val="26"/>
        </w:rPr>
        <w:softHyphen/>
        <w:t>ний народов о красоте явлений жизни. Здесь все — и понимание природы, и связь с ней построек, и одежда, и праздники — раз</w:t>
      </w:r>
      <w:r w:rsidRPr="005E63D4">
        <w:rPr>
          <w:rFonts w:ascii="Times New Roman" w:hAnsi="Times New Roman"/>
          <w:sz w:val="26"/>
          <w:szCs w:val="26"/>
        </w:rPr>
        <w:softHyphen/>
        <w:t xml:space="preserve">ное. Дети и должны были осознать: </w:t>
      </w:r>
      <w:r w:rsidRPr="005E63D4">
        <w:rPr>
          <w:rFonts w:ascii="Times New Roman" w:hAnsi="Times New Roman"/>
          <w:b/>
          <w:bCs/>
          <w:sz w:val="26"/>
          <w:szCs w:val="26"/>
        </w:rPr>
        <w:t>прекрасно именно то, что че</w:t>
      </w:r>
      <w:r w:rsidRPr="005E63D4">
        <w:rPr>
          <w:rFonts w:ascii="Times New Roman" w:hAnsi="Times New Roman"/>
          <w:b/>
          <w:bCs/>
          <w:sz w:val="26"/>
          <w:szCs w:val="26"/>
        </w:rPr>
        <w:softHyphen/>
        <w:t>ловечество столь богато разными художественными культурами и что они не случайно разные.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Теперь задачи принципиально меняются, они как бы </w:t>
      </w:r>
      <w:r w:rsidRPr="005E63D4">
        <w:rPr>
          <w:rFonts w:ascii="Times New Roman" w:hAnsi="Times New Roman"/>
          <w:i/>
          <w:iCs/>
          <w:sz w:val="26"/>
          <w:szCs w:val="26"/>
        </w:rPr>
        <w:t>противо</w:t>
      </w:r>
      <w:r w:rsidRPr="005E63D4">
        <w:rPr>
          <w:rFonts w:ascii="Times New Roman" w:hAnsi="Times New Roman"/>
          <w:i/>
          <w:iCs/>
          <w:sz w:val="26"/>
          <w:szCs w:val="26"/>
        </w:rPr>
        <w:softHyphen/>
        <w:t xml:space="preserve">положны—от </w:t>
      </w:r>
      <w:r w:rsidRPr="005E63D4">
        <w:rPr>
          <w:rFonts w:ascii="Times New Roman" w:hAnsi="Times New Roman"/>
          <w:sz w:val="26"/>
          <w:szCs w:val="26"/>
        </w:rPr>
        <w:t xml:space="preserve">представлений о великом многообразии к </w:t>
      </w:r>
      <w:r w:rsidRPr="005E63D4">
        <w:rPr>
          <w:rFonts w:ascii="Times New Roman" w:hAnsi="Times New Roman"/>
          <w:b/>
          <w:bCs/>
          <w:sz w:val="26"/>
          <w:szCs w:val="26"/>
        </w:rPr>
        <w:t>пред</w:t>
      </w:r>
      <w:r w:rsidRPr="005E63D4">
        <w:rPr>
          <w:rFonts w:ascii="Times New Roman" w:hAnsi="Times New Roman"/>
          <w:b/>
          <w:bCs/>
          <w:sz w:val="26"/>
          <w:szCs w:val="26"/>
        </w:rPr>
        <w:softHyphen/>
        <w:t xml:space="preserve">ставлениям о единстве </w:t>
      </w:r>
      <w:r w:rsidRPr="005E63D4">
        <w:rPr>
          <w:rFonts w:ascii="Times New Roman" w:hAnsi="Times New Roman"/>
          <w:sz w:val="26"/>
          <w:szCs w:val="26"/>
        </w:rPr>
        <w:t>для всех народов понимания красоты (или безобразия) коренных явлений жизни. Дети должны увидеть, что при любых различиях люди остаются людьми и есть нечто вос</w:t>
      </w:r>
      <w:r w:rsidRPr="005E63D4">
        <w:rPr>
          <w:rFonts w:ascii="Times New Roman" w:hAnsi="Times New Roman"/>
          <w:sz w:val="26"/>
          <w:szCs w:val="26"/>
        </w:rPr>
        <w:softHyphen/>
        <w:t>принимаемое всеми народами Земли как одинаково прекрасное.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Мы единое племя Земли, несмотря на всю непохожесть, мы братья. Общими для всех народов являются представления не о внешних проявлениях, а о самых глубинных, </w:t>
      </w:r>
      <w:r w:rsidRPr="005E63D4">
        <w:rPr>
          <w:rFonts w:ascii="Times New Roman" w:hAnsi="Times New Roman"/>
          <w:b/>
          <w:bCs/>
          <w:sz w:val="26"/>
          <w:szCs w:val="26"/>
        </w:rPr>
        <w:t>не подчиненных внешним условиям природы и истории</w:t>
      </w:r>
      <w:proofErr w:type="gramStart"/>
      <w:r w:rsidRPr="005E63D4">
        <w:rPr>
          <w:rFonts w:ascii="Times New Roman" w:hAnsi="Times New Roman"/>
          <w:b/>
          <w:bCs/>
          <w:sz w:val="26"/>
          <w:szCs w:val="26"/>
        </w:rPr>
        <w:t>..</w:t>
      </w:r>
      <w:proofErr w:type="gramEnd"/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Все народы воспевают материнство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lastRenderedPageBreak/>
        <w:t>Для каждого человека на свете отношение к матери особое. В искусстве разных народов есть тема воспевания материнства, матери, дающей жизнь. Существуют великие произведения ис</w:t>
      </w:r>
      <w:r w:rsidRPr="005E63D4">
        <w:rPr>
          <w:rFonts w:ascii="Times New Roman" w:hAnsi="Times New Roman"/>
          <w:sz w:val="26"/>
          <w:szCs w:val="26"/>
        </w:rPr>
        <w:softHyphen/>
        <w:t>кусства на эту тему, понятные всем людям.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Дети по представлению изображают мать и дитя, стремясь выразить их единство, ласку, их отношение друг к другу.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гуашь или пастель, бумага, кисти.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икона «Владимирская Богоматерь»; Рафа</w:t>
      </w:r>
      <w:r w:rsidRPr="005E63D4">
        <w:rPr>
          <w:rFonts w:ascii="Times New Roman" w:hAnsi="Times New Roman"/>
          <w:sz w:val="26"/>
          <w:szCs w:val="26"/>
        </w:rPr>
        <w:softHyphen/>
        <w:t>эль. «Сикстинская мадонна»; М. Савицкий. «Партизанская ма</w:t>
      </w:r>
      <w:r w:rsidRPr="005E63D4">
        <w:rPr>
          <w:rFonts w:ascii="Times New Roman" w:hAnsi="Times New Roman"/>
          <w:sz w:val="26"/>
          <w:szCs w:val="26"/>
        </w:rPr>
        <w:softHyphen/>
        <w:t xml:space="preserve">донна»; Б. </w:t>
      </w:r>
      <w:proofErr w:type="spellStart"/>
      <w:r w:rsidRPr="005E63D4">
        <w:rPr>
          <w:rFonts w:ascii="Times New Roman" w:hAnsi="Times New Roman"/>
          <w:sz w:val="26"/>
          <w:szCs w:val="26"/>
        </w:rPr>
        <w:t>Неменский</w:t>
      </w:r>
      <w:proofErr w:type="spellEnd"/>
      <w:r w:rsidRPr="005E63D4">
        <w:rPr>
          <w:rFonts w:ascii="Times New Roman" w:hAnsi="Times New Roman"/>
          <w:sz w:val="26"/>
          <w:szCs w:val="26"/>
        </w:rPr>
        <w:t>. «Тишина» и др.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Музыкальный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колыбельная песня.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Все народы воспевают мудрость старости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Есть красота внешняя и внутренняя — красота душевной жизни, красота, в которой выражен жизненный опыт, красота связи поколений.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Задание на изображение любимого пожилого человека. Глав</w:t>
      </w:r>
      <w:r w:rsidRPr="005E63D4">
        <w:rPr>
          <w:rFonts w:ascii="Times New Roman" w:hAnsi="Times New Roman"/>
          <w:sz w:val="26"/>
          <w:szCs w:val="26"/>
        </w:rPr>
        <w:softHyphen/>
        <w:t>ное — это стремление выразить его внутренний мир.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гуашь или пастель, бумага, кисти.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портреты работы Рембрандта, автопортрет В. </w:t>
      </w:r>
      <w:proofErr w:type="spellStart"/>
      <w:r w:rsidRPr="005E63D4">
        <w:rPr>
          <w:rFonts w:ascii="Times New Roman" w:hAnsi="Times New Roman"/>
          <w:sz w:val="26"/>
          <w:szCs w:val="26"/>
        </w:rPr>
        <w:t>Тропинина</w:t>
      </w:r>
      <w:proofErr w:type="spellEnd"/>
      <w:r w:rsidRPr="005E63D4">
        <w:rPr>
          <w:rFonts w:ascii="Times New Roman" w:hAnsi="Times New Roman"/>
          <w:sz w:val="26"/>
          <w:szCs w:val="26"/>
        </w:rPr>
        <w:t>, автопортрет Леонардо да Винчи, автопортрет Эль Греко.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Сопереживание — великая тема искусства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С древнейших времен искусство стремилось вызвать сопере</w:t>
      </w:r>
      <w:r w:rsidRPr="005E63D4">
        <w:rPr>
          <w:rFonts w:ascii="Times New Roman" w:hAnsi="Times New Roman"/>
          <w:sz w:val="26"/>
          <w:szCs w:val="26"/>
        </w:rPr>
        <w:softHyphen/>
        <w:t xml:space="preserve">живание зрителя. Искусство воздействует на наши чувства. Изображение страдания в искусстве. Через искусство художник выражает свое сочувствие </w:t>
      </w:r>
      <w:proofErr w:type="gramStart"/>
      <w:r w:rsidRPr="005E63D4">
        <w:rPr>
          <w:rFonts w:ascii="Times New Roman" w:hAnsi="Times New Roman"/>
          <w:sz w:val="26"/>
          <w:szCs w:val="26"/>
        </w:rPr>
        <w:t>страдающим</w:t>
      </w:r>
      <w:proofErr w:type="gramEnd"/>
      <w:r w:rsidRPr="005E63D4">
        <w:rPr>
          <w:rFonts w:ascii="Times New Roman" w:hAnsi="Times New Roman"/>
          <w:sz w:val="26"/>
          <w:szCs w:val="26"/>
        </w:rPr>
        <w:t>, учит сопереживать чу</w:t>
      </w:r>
      <w:r w:rsidRPr="005E63D4">
        <w:rPr>
          <w:rFonts w:ascii="Times New Roman" w:hAnsi="Times New Roman"/>
          <w:sz w:val="26"/>
          <w:szCs w:val="26"/>
        </w:rPr>
        <w:softHyphen/>
        <w:t>жому горю, чужому страданию.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Создание рисунка с драматическим сюжетом, придуманным автором (больное животное, погибшее дерево и т. д.). 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гуашь (черная или белая), бумага, кисти. 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С.  Боттичелли. «Покинутая»; П. Пикассо. «Нищие»; Рембрандт. «Возвращение блудного сына». 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Литературный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Н. Некрасов. «Плач детей». </w:t>
      </w:r>
      <w:r w:rsidRPr="005E63D4">
        <w:rPr>
          <w:rFonts w:ascii="Times New Roman" w:hAnsi="Times New Roman"/>
          <w:b/>
          <w:bCs/>
          <w:sz w:val="26"/>
          <w:szCs w:val="26"/>
        </w:rPr>
        <w:t>Герои, борцы и защитники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В борьбе за свободу, справедливость все народы видят про</w:t>
      </w:r>
      <w:r w:rsidRPr="005E63D4">
        <w:rPr>
          <w:rFonts w:ascii="Times New Roman" w:hAnsi="Times New Roman"/>
          <w:sz w:val="26"/>
          <w:szCs w:val="26"/>
        </w:rPr>
        <w:softHyphen/>
        <w:t>явление духовной красоты. Все народы воспевают своих героев. У каждого народа многие произведения изобразительного искус</w:t>
      </w:r>
      <w:r w:rsidRPr="005E63D4">
        <w:rPr>
          <w:rFonts w:ascii="Times New Roman" w:hAnsi="Times New Roman"/>
          <w:sz w:val="26"/>
          <w:szCs w:val="26"/>
        </w:rPr>
        <w:softHyphen/>
        <w:t>ства, скульптуры, музыки, литературы посвящены этой те</w:t>
      </w:r>
      <w:r w:rsidRPr="005E63D4">
        <w:rPr>
          <w:rFonts w:ascii="Times New Roman" w:hAnsi="Times New Roman"/>
          <w:sz w:val="26"/>
          <w:szCs w:val="26"/>
        </w:rPr>
        <w:softHyphen/>
        <w:t>ме. Героическая тема в искусстве разных народов.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Эскиз   памятника   герою,   выбранному   автором  (ребенком). 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Материалы: </w:t>
      </w:r>
      <w:r w:rsidRPr="005E63D4">
        <w:rPr>
          <w:rFonts w:ascii="Times New Roman" w:hAnsi="Times New Roman"/>
          <w:sz w:val="26"/>
          <w:szCs w:val="26"/>
        </w:rPr>
        <w:t>пластилин, стеки.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памятники героям разных народов, памят</w:t>
      </w:r>
      <w:r w:rsidRPr="005E63D4">
        <w:rPr>
          <w:rFonts w:ascii="Times New Roman" w:hAnsi="Times New Roman"/>
          <w:sz w:val="26"/>
          <w:szCs w:val="26"/>
        </w:rPr>
        <w:softHyphen/>
        <w:t xml:space="preserve">ники эпохи Возрождения, скульптурные произведения </w:t>
      </w:r>
      <w:r w:rsidRPr="005E63D4">
        <w:rPr>
          <w:rFonts w:ascii="Times New Roman" w:hAnsi="Times New Roman"/>
          <w:sz w:val="26"/>
          <w:szCs w:val="26"/>
          <w:lang w:val="en-US"/>
        </w:rPr>
        <w:t>XIX</w:t>
      </w:r>
      <w:r w:rsidRPr="005E63D4">
        <w:rPr>
          <w:rFonts w:ascii="Times New Roman" w:hAnsi="Times New Roman"/>
          <w:sz w:val="26"/>
          <w:szCs w:val="26"/>
        </w:rPr>
        <w:t xml:space="preserve"> и </w:t>
      </w:r>
      <w:r w:rsidRPr="005E63D4">
        <w:rPr>
          <w:rFonts w:ascii="Times New Roman" w:hAnsi="Times New Roman"/>
          <w:sz w:val="26"/>
          <w:szCs w:val="26"/>
          <w:lang w:val="en-US"/>
        </w:rPr>
        <w:t>XX</w:t>
      </w:r>
      <w:r w:rsidRPr="005E63D4">
        <w:rPr>
          <w:rFonts w:ascii="Times New Roman" w:hAnsi="Times New Roman"/>
          <w:sz w:val="26"/>
          <w:szCs w:val="26"/>
        </w:rPr>
        <w:t xml:space="preserve"> веков.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Юность и надежды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Тема детства, юности в искусстве. Изображение радости дет</w:t>
      </w:r>
      <w:r w:rsidRPr="005E63D4">
        <w:rPr>
          <w:rFonts w:ascii="Times New Roman" w:hAnsi="Times New Roman"/>
          <w:sz w:val="26"/>
          <w:szCs w:val="26"/>
        </w:rPr>
        <w:softHyphen/>
        <w:t>ства, мечты ребенка о счастье, подвигах, путешествиях, откры</w:t>
      </w:r>
      <w:r w:rsidRPr="005E63D4">
        <w:rPr>
          <w:rFonts w:ascii="Times New Roman" w:hAnsi="Times New Roman"/>
          <w:sz w:val="26"/>
          <w:szCs w:val="26"/>
        </w:rPr>
        <w:softHyphen/>
        <w:t>тиях.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 xml:space="preserve">гуашь или пастель, бумага.                                       </w:t>
      </w:r>
      <w:r w:rsidRPr="005E63D4">
        <w:rPr>
          <w:rFonts w:ascii="Times New Roman" w:hAnsi="Times New Roman"/>
          <w:i/>
          <w:iCs/>
          <w:sz w:val="26"/>
          <w:szCs w:val="26"/>
        </w:rPr>
        <w:t>\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В. </w:t>
      </w:r>
      <w:proofErr w:type="spellStart"/>
      <w:r w:rsidRPr="005E63D4">
        <w:rPr>
          <w:rFonts w:ascii="Times New Roman" w:hAnsi="Times New Roman"/>
          <w:sz w:val="26"/>
          <w:szCs w:val="26"/>
        </w:rPr>
        <w:t>Тропинин</w:t>
      </w:r>
      <w:proofErr w:type="spellEnd"/>
      <w:r w:rsidRPr="005E63D4">
        <w:rPr>
          <w:rFonts w:ascii="Times New Roman" w:hAnsi="Times New Roman"/>
          <w:sz w:val="26"/>
          <w:szCs w:val="26"/>
        </w:rPr>
        <w:t xml:space="preserve">. «Портрет сына»; 3. Серебрякова. «Девочки у рояля» и т. д.    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 xml:space="preserve">Искусство народов мира </w:t>
      </w:r>
      <w:r w:rsidRPr="005E63D4">
        <w:rPr>
          <w:rFonts w:ascii="Times New Roman" w:hAnsi="Times New Roman"/>
          <w:sz w:val="26"/>
          <w:szCs w:val="26"/>
        </w:rPr>
        <w:t>(обобщение темы)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Итоговая выставка работ. Обсуждение творческих работ уча</w:t>
      </w:r>
      <w:r w:rsidRPr="005E63D4">
        <w:rPr>
          <w:rFonts w:ascii="Times New Roman" w:hAnsi="Times New Roman"/>
          <w:sz w:val="26"/>
          <w:szCs w:val="26"/>
        </w:rPr>
        <w:softHyphen/>
        <w:t>щихся.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Материалы: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E63D4">
        <w:rPr>
          <w:rFonts w:ascii="Times New Roman" w:hAnsi="Times New Roman"/>
          <w:sz w:val="26"/>
          <w:szCs w:val="26"/>
        </w:rPr>
        <w:t>бумага для оформления работ, клей, ножницы и т. д.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i/>
          <w:iCs/>
          <w:sz w:val="26"/>
          <w:szCs w:val="26"/>
        </w:rPr>
        <w:t>Зрительный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 xml:space="preserve">лучшие работы за год или за всю начальную 1 школу, коллективные панно, собранный детьми по темам искусствоведческий материал.     </w:t>
      </w:r>
    </w:p>
    <w:p w:rsidR="00586FA5" w:rsidRPr="005E63D4" w:rsidRDefault="00586FA5" w:rsidP="005E63D4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 xml:space="preserve"> </w:t>
      </w:r>
      <w:r w:rsidRPr="005E63D4">
        <w:rPr>
          <w:rFonts w:ascii="Times New Roman" w:hAnsi="Times New Roman"/>
          <w:b/>
          <w:i/>
          <w:iCs/>
          <w:sz w:val="26"/>
          <w:szCs w:val="26"/>
        </w:rPr>
        <w:t>Литературно-музыкальный ряд</w:t>
      </w:r>
      <w:r w:rsidRPr="005E63D4">
        <w:rPr>
          <w:rFonts w:ascii="Times New Roman" w:hAnsi="Times New Roman"/>
          <w:i/>
          <w:iCs/>
          <w:sz w:val="26"/>
          <w:szCs w:val="26"/>
        </w:rPr>
        <w:t xml:space="preserve">: </w:t>
      </w:r>
      <w:r w:rsidRPr="005E63D4">
        <w:rPr>
          <w:rFonts w:ascii="Times New Roman" w:hAnsi="Times New Roman"/>
          <w:sz w:val="26"/>
          <w:szCs w:val="26"/>
        </w:rPr>
        <w:t>по усмотрению учителя как иллюстрация к сообщениям экскурсоводов.</w:t>
      </w:r>
    </w:p>
    <w:p w:rsidR="00586FA5" w:rsidRPr="005E63D4" w:rsidRDefault="00586FA5" w:rsidP="005E63D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86FA5" w:rsidRPr="005E63D4" w:rsidRDefault="00586FA5" w:rsidP="005E63D4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5E63D4">
        <w:rPr>
          <w:rFonts w:ascii="Times New Roman" w:hAnsi="Times New Roman"/>
          <w:sz w:val="26"/>
          <w:szCs w:val="26"/>
          <w:u w:val="single"/>
        </w:rPr>
        <w:t>ОСНОВНЫЕ ВИДЫ УЧЕБНОЙ ДЕЯТЕЛЬНОСТИ УЧАЩИХСЯ.</w:t>
      </w:r>
    </w:p>
    <w:p w:rsidR="00586FA5" w:rsidRPr="005E63D4" w:rsidRDefault="00586FA5" w:rsidP="005E63D4">
      <w:pPr>
        <w:pStyle w:val="a9"/>
        <w:spacing w:before="0" w:beforeAutospacing="0" w:after="0" w:afterAutospacing="0"/>
        <w:rPr>
          <w:sz w:val="26"/>
          <w:szCs w:val="26"/>
        </w:rPr>
      </w:pPr>
      <w:r w:rsidRPr="005E63D4">
        <w:rPr>
          <w:b/>
          <w:bCs/>
          <w:sz w:val="26"/>
          <w:szCs w:val="26"/>
        </w:rPr>
        <w:t>I – виды деятельности со словесной (знаковой) основой</w:t>
      </w:r>
      <w:r w:rsidRPr="005E63D4">
        <w:rPr>
          <w:sz w:val="26"/>
          <w:szCs w:val="26"/>
        </w:rPr>
        <w:t>:</w:t>
      </w:r>
    </w:p>
    <w:p w:rsidR="00586FA5" w:rsidRPr="005E63D4" w:rsidRDefault="00586FA5" w:rsidP="005E63D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586FA5" w:rsidRPr="005E63D4" w:rsidRDefault="00586FA5" w:rsidP="005E63D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586FA5" w:rsidRPr="005E63D4" w:rsidRDefault="00586FA5" w:rsidP="005E63D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Самостоятельная работа с учебником.</w:t>
      </w:r>
    </w:p>
    <w:p w:rsidR="00586FA5" w:rsidRPr="005E63D4" w:rsidRDefault="00586FA5" w:rsidP="005E63D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586FA5" w:rsidRPr="005E63D4" w:rsidRDefault="00586FA5" w:rsidP="005E63D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586FA5" w:rsidRPr="005E63D4" w:rsidRDefault="00586FA5" w:rsidP="005E63D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586FA5" w:rsidRPr="005E63D4" w:rsidRDefault="00586FA5" w:rsidP="005E63D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Вывод и доказательство формул.</w:t>
      </w:r>
    </w:p>
    <w:p w:rsidR="00586FA5" w:rsidRPr="005E63D4" w:rsidRDefault="00586FA5" w:rsidP="005E63D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Анализ формул.</w:t>
      </w:r>
    </w:p>
    <w:p w:rsidR="00586FA5" w:rsidRPr="005E63D4" w:rsidRDefault="00586FA5" w:rsidP="005E63D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Программирование.</w:t>
      </w:r>
    </w:p>
    <w:p w:rsidR="00586FA5" w:rsidRPr="005E63D4" w:rsidRDefault="00586FA5" w:rsidP="005E63D4">
      <w:pPr>
        <w:numPr>
          <w:ilvl w:val="0"/>
          <w:numId w:val="11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Решение текстовых количественных и качественных задач.</w:t>
      </w:r>
    </w:p>
    <w:p w:rsidR="00586FA5" w:rsidRPr="005E63D4" w:rsidRDefault="00586FA5" w:rsidP="005E63D4">
      <w:pPr>
        <w:numPr>
          <w:ilvl w:val="0"/>
          <w:numId w:val="11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586FA5" w:rsidRPr="005E63D4" w:rsidRDefault="00586FA5" w:rsidP="005E63D4">
      <w:pPr>
        <w:numPr>
          <w:ilvl w:val="0"/>
          <w:numId w:val="11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586FA5" w:rsidRPr="005E63D4" w:rsidRDefault="00586FA5" w:rsidP="005E63D4">
      <w:pPr>
        <w:numPr>
          <w:ilvl w:val="0"/>
          <w:numId w:val="11"/>
        </w:numPr>
        <w:tabs>
          <w:tab w:val="clear" w:pos="720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Редактирование программ.</w:t>
      </w:r>
    </w:p>
    <w:p w:rsidR="00586FA5" w:rsidRPr="005E63D4" w:rsidRDefault="00586FA5" w:rsidP="005E63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586FA5" w:rsidRPr="005E63D4" w:rsidRDefault="00586FA5" w:rsidP="005E63D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586FA5" w:rsidRPr="005E63D4" w:rsidRDefault="00586FA5" w:rsidP="005E63D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586FA5" w:rsidRPr="005E63D4" w:rsidRDefault="00586FA5" w:rsidP="005E63D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Анализ графиков, таблиц, схем.</w:t>
      </w:r>
    </w:p>
    <w:p w:rsidR="00586FA5" w:rsidRPr="005E63D4" w:rsidRDefault="00586FA5" w:rsidP="005E63D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586FA5" w:rsidRPr="005E63D4" w:rsidRDefault="00586FA5" w:rsidP="005E63D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586FA5" w:rsidRPr="005E63D4" w:rsidRDefault="00586FA5" w:rsidP="005E63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586FA5" w:rsidRPr="005E63D4" w:rsidRDefault="00586FA5" w:rsidP="005E63D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Решение экспериментальных задач.</w:t>
      </w:r>
    </w:p>
    <w:p w:rsidR="00586FA5" w:rsidRPr="005E63D4" w:rsidRDefault="00586FA5" w:rsidP="005E63D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586FA5" w:rsidRPr="005E63D4" w:rsidRDefault="00586FA5" w:rsidP="005E63D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586FA5" w:rsidRPr="005E63D4" w:rsidRDefault="00586FA5" w:rsidP="005E63D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Измерение величин.</w:t>
      </w:r>
    </w:p>
    <w:p w:rsidR="00586FA5" w:rsidRPr="005E63D4" w:rsidRDefault="00586FA5" w:rsidP="005E63D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Постановка опытов для демонстрации классу.</w:t>
      </w:r>
    </w:p>
    <w:p w:rsidR="00586FA5" w:rsidRPr="005E63D4" w:rsidRDefault="00586FA5" w:rsidP="005E63D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Постановка фронтальных опытов.</w:t>
      </w:r>
    </w:p>
    <w:p w:rsidR="00586FA5" w:rsidRPr="005E63D4" w:rsidRDefault="00586FA5" w:rsidP="005E63D4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Выполнение фронтальных практических работ</w:t>
      </w:r>
      <w:proofErr w:type="gramStart"/>
      <w:r w:rsidRPr="005E63D4">
        <w:rPr>
          <w:rFonts w:ascii="Times New Roman" w:hAnsi="Times New Roman"/>
          <w:sz w:val="26"/>
          <w:szCs w:val="26"/>
        </w:rPr>
        <w:t>..</w:t>
      </w:r>
      <w:proofErr w:type="gramEnd"/>
    </w:p>
    <w:p w:rsidR="00586FA5" w:rsidRPr="005E63D4" w:rsidRDefault="00586FA5" w:rsidP="005E63D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586FA5" w:rsidRPr="005E63D4" w:rsidRDefault="00586FA5" w:rsidP="005E63D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Проведение исследовательского эксперимента.</w:t>
      </w:r>
    </w:p>
    <w:p w:rsidR="00586FA5" w:rsidRPr="005E63D4" w:rsidRDefault="00586FA5" w:rsidP="005E63D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sz w:val="26"/>
          <w:szCs w:val="26"/>
        </w:rPr>
        <w:t>Моделирование и конструирование.</w:t>
      </w:r>
    </w:p>
    <w:p w:rsidR="00586FA5" w:rsidRPr="005E63D4" w:rsidRDefault="00586FA5" w:rsidP="005E63D4">
      <w:pPr>
        <w:shd w:val="clear" w:color="auto" w:fill="FFFFFF"/>
        <w:spacing w:after="0" w:line="240" w:lineRule="auto"/>
        <w:jc w:val="both"/>
        <w:rPr>
          <w:rStyle w:val="FontStyle104"/>
          <w:sz w:val="26"/>
          <w:szCs w:val="26"/>
        </w:rPr>
      </w:pPr>
    </w:p>
    <w:p w:rsidR="00586FA5" w:rsidRPr="005E63D4" w:rsidRDefault="00586FA5" w:rsidP="005E63D4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5E63D4">
        <w:rPr>
          <w:rFonts w:ascii="Times New Roman" w:hAnsi="Times New Roman"/>
          <w:sz w:val="26"/>
          <w:szCs w:val="26"/>
          <w:u w:val="single"/>
        </w:rPr>
        <w:t>ФОРМЫ ОРГАНИЗАЦИИ УЧЕБНЫХ ЗАНЯТИЙ</w:t>
      </w:r>
    </w:p>
    <w:p w:rsidR="00586FA5" w:rsidRPr="005E63D4" w:rsidRDefault="00586FA5" w:rsidP="005E63D4">
      <w:pPr>
        <w:pStyle w:val="2"/>
        <w:shd w:val="clear" w:color="auto" w:fill="FFFFFF"/>
        <w:spacing w:before="0" w:after="0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5E63D4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586FA5" w:rsidRPr="005E63D4" w:rsidRDefault="00586FA5" w:rsidP="005E63D4">
      <w:pPr>
        <w:pStyle w:val="2"/>
        <w:shd w:val="clear" w:color="auto" w:fill="FFFFFF"/>
        <w:spacing w:before="0" w:after="0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582"/>
        <w:gridCol w:w="4443"/>
        <w:gridCol w:w="4910"/>
      </w:tblGrid>
      <w:tr w:rsidR="00586FA5" w:rsidRPr="005E63D4" w:rsidTr="007366DB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586FA5" w:rsidRPr="005E63D4" w:rsidTr="007366DB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t>Лекция, путешествие, урок-театрализация (инсценировка) проблемный урок, экскурсия, беседа,  урок-игра.</w:t>
            </w:r>
          </w:p>
        </w:tc>
      </w:tr>
      <w:tr w:rsidR="00586FA5" w:rsidRPr="005E63D4" w:rsidTr="007366DB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t>Практикум, ролевая игра, деловая игра, комбинированный урок.</w:t>
            </w:r>
          </w:p>
        </w:tc>
      </w:tr>
      <w:tr w:rsidR="00586FA5" w:rsidRPr="005E63D4" w:rsidTr="007366DB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t xml:space="preserve">Урок систематизации знаний (урок </w:t>
            </w:r>
            <w:r w:rsidRPr="005E63D4">
              <w:rPr>
                <w:rFonts w:ascii="Times New Roman" w:hAnsi="Times New Roman"/>
                <w:sz w:val="26"/>
                <w:szCs w:val="26"/>
              </w:rPr>
              <w:lastRenderedPageBreak/>
              <w:t>общеметодологической направленности)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Конференция, экскурсия, консультация, </w:t>
            </w:r>
            <w:r w:rsidRPr="005E63D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урок-игра, урок-конкурс, обзорная лекция, беседа. </w:t>
            </w:r>
          </w:p>
        </w:tc>
      </w:tr>
      <w:tr w:rsidR="00586FA5" w:rsidRPr="005E63D4" w:rsidTr="007366DB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63D4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86FA5" w:rsidRPr="005E63D4" w:rsidRDefault="00586FA5" w:rsidP="005E6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E63D4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конкурс, творческий отчёт</w:t>
            </w:r>
            <w:proofErr w:type="gramEnd"/>
          </w:p>
        </w:tc>
      </w:tr>
    </w:tbl>
    <w:p w:rsidR="00586FA5" w:rsidRPr="005E63D4" w:rsidRDefault="00586FA5" w:rsidP="005E63D4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586FA5" w:rsidRPr="005E63D4" w:rsidRDefault="00586FA5" w:rsidP="005E63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63D4">
        <w:rPr>
          <w:rFonts w:ascii="Times New Roman" w:hAnsi="Times New Roman"/>
          <w:b/>
          <w:bCs/>
          <w:sz w:val="26"/>
          <w:szCs w:val="26"/>
        </w:rPr>
        <w:t xml:space="preserve">Формы обучения: </w:t>
      </w:r>
      <w:r w:rsidRPr="005E63D4">
        <w:rPr>
          <w:rFonts w:ascii="Times New Roman" w:hAnsi="Times New Roman"/>
          <w:sz w:val="26"/>
          <w:szCs w:val="26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уч-ся).</w:t>
      </w:r>
    </w:p>
    <w:p w:rsidR="00586FA5" w:rsidRDefault="00586FA5" w:rsidP="000D5AB1">
      <w:pPr>
        <w:jc w:val="both"/>
      </w:pPr>
      <w:r w:rsidRPr="000D5AB1">
        <w:t xml:space="preserve"> </w:t>
      </w:r>
    </w:p>
    <w:p w:rsidR="00F46E04" w:rsidRPr="00F46E04" w:rsidRDefault="00F46E04" w:rsidP="00F46E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  <w:r w:rsidRPr="00F46E04">
        <w:rPr>
          <w:rFonts w:ascii="Times New Roman" w:hAnsi="Times New Roman"/>
          <w:sz w:val="26"/>
          <w:szCs w:val="26"/>
          <w:lang w:bidi="he-IL"/>
        </w:rPr>
        <w:t xml:space="preserve">Для реализации программного содержания используются электронные ресурсы: </w:t>
      </w:r>
    </w:p>
    <w:p w:rsidR="00F46E04" w:rsidRPr="00F46E04" w:rsidRDefault="00F46E04" w:rsidP="00F46E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bidi="he-IL"/>
        </w:rPr>
      </w:pPr>
    </w:p>
    <w:tbl>
      <w:tblPr>
        <w:tblW w:w="100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03"/>
        <w:gridCol w:w="4962"/>
      </w:tblGrid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Адрес</w:t>
            </w: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sz w:val="26"/>
                <w:szCs w:val="26"/>
              </w:rPr>
              <w:t>Единая коллекция цифровых образовательных ресурсов (ЕК ЦОР)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hyperlink r:id="rId8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http://school-collection.edu.ru</w:t>
              </w:r>
            </w:hyperlink>
          </w:p>
          <w:p w:rsidR="00F46E04" w:rsidRPr="00F46E04" w:rsidRDefault="00F46E0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bCs/>
                <w:color w:val="000000"/>
                <w:kern w:val="2"/>
                <w:sz w:val="26"/>
                <w:szCs w:val="26"/>
              </w:rPr>
              <w:t>Детские электронные презентации и клипы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9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http://viki.rdf.ru/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Уроки для начальной школы </w:t>
            </w:r>
            <w:proofErr w:type="gramStart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от</w:t>
            </w:r>
            <w:proofErr w:type="gramEnd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</w:t>
            </w:r>
            <w:proofErr w:type="gramStart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Кирилл</w:t>
            </w:r>
            <w:proofErr w:type="gramEnd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Мефодий</w:t>
            </w:r>
            <w:proofErr w:type="spellEnd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 и презентации уроков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hyperlink r:id="rId10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http://nachalka.info/demo?did=1001902&amp;lid=1005521</w:t>
              </w:r>
            </w:hyperlink>
          </w:p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11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http://nachalka.school-club.ru/about/193/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Онлайновые разработки (развивающие игры, кроссворды)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hyperlink r:id="rId12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http://www.nachalka.com/igrovaja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Коллекция ЭОР «Открытый класс» </w:t>
            </w:r>
            <w:r w:rsidRPr="00F46E04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13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http://www.openclass.ru/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RusEdu</w:t>
            </w:r>
            <w:proofErr w:type="spellEnd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, архив учебных программ и презентаций представлены материалы для проведения уроков в начальной школе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hyperlink r:id="rId14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http://www.rusedu.ru/subcat_28.html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Учительский портал: Представлены уроки, тесты, презентации, внеклассные мероприятия, интерактивная доска, контрольные работы, компьютерные программы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hyperlink r:id="rId15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http://www.uchportal.ru/load/47-2-2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Видеоуроки</w:t>
            </w:r>
            <w:proofErr w:type="spellEnd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, презентации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16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http://um-razum.ru/load/uchebnye_prezentacii/nachalnaja_shkola/18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сеть работников образования. Представлены материалы для работы и для самообразования учителя начальной школы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17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http://nsportal.ru/nachalnaya-shkola/vospitatelnaya-rabota/organizatsiya-vneuchebnoi-deyatelnosti-v-nachalnoi-shkole-v-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Интегрированный урок в 4-м классе (история + труд) с использованием </w:t>
            </w:r>
            <w:proofErr w:type="spellStart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мультимедийных</w:t>
            </w:r>
            <w:proofErr w:type="spellEnd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технологий и конструктора ЛЕГО на тему "Флот Петра I"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hyperlink r:id="rId18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http://festival.1september.ru/articles/503879/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Преподавание предмета “информационные технологии” в начальной школе на основе использования сред </w:t>
            </w:r>
            <w:proofErr w:type="spellStart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lego</w:t>
            </w:r>
            <w:proofErr w:type="spellEnd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+ </w:t>
            </w:r>
            <w:proofErr w:type="spellStart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logo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hyperlink r:id="rId19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http://ito.edu.ru/1998-99/b/zvereva-t.html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Портал «Электронные образовательные ресурсы»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hyperlink r:id="rId20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http://eor-np.ru/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Сайт Министерства образования и науки </w:t>
            </w: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РФ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  <w:hyperlink r:id="rId21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http://www.mon.gov.ru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Сайт </w:t>
            </w:r>
            <w:proofErr w:type="spellStart"/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Рособразования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  <w:hyperlink r:id="rId22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http://www.ed.gov.ru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Российский образовательный портал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  <w:hyperlink r:id="rId23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http://www.school.edu.ru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Каталог учебных изданий, электронного оборудования и электронных образовательных ресурсов для общего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eastAsiaTheme="minorHAnsi" w:hAnsi="Times New Roman"/>
                <w:sz w:val="26"/>
                <w:szCs w:val="26"/>
              </w:rPr>
            </w:pPr>
            <w:hyperlink r:id="rId24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http://www.ndce.edu.ru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Федеральный портал «Информационно-коммуникационные технологии в образовании»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eastAsiaTheme="minorHAnsi" w:hAnsi="Times New Roman"/>
                <w:sz w:val="26"/>
                <w:szCs w:val="26"/>
              </w:rPr>
            </w:pPr>
            <w:hyperlink r:id="rId25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http://www.ict.edu.ru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Российский портал открытого 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eastAsiaTheme="minorHAnsi" w:hAnsi="Times New Roman"/>
                <w:sz w:val="26"/>
                <w:szCs w:val="26"/>
              </w:rPr>
            </w:pPr>
            <w:hyperlink r:id="rId26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http://www.opennet.edu.ru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Коллекция «Мировая художественная культура»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eastAsiaTheme="minorHAnsi" w:hAnsi="Times New Roman"/>
                <w:sz w:val="26"/>
                <w:szCs w:val="26"/>
              </w:rPr>
            </w:pPr>
            <w:hyperlink r:id="rId27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http://www.art.september.ru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Музыкальная коллекция Российского общеобразовательного портала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eastAsiaTheme="minorHAnsi" w:hAnsi="Times New Roman"/>
                <w:sz w:val="26"/>
                <w:szCs w:val="26"/>
              </w:rPr>
            </w:pPr>
            <w:hyperlink r:id="rId28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http://www.musik.edu.ru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Портал «Музеи России»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  <w:hyperlink r:id="rId29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http://www.museum.ru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Учительская газета                    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  <w:hyperlink r:id="rId30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http://www.ug.ru</w:t>
              </w:r>
            </w:hyperlink>
          </w:p>
        </w:tc>
      </w:tr>
      <w:tr w:rsidR="00F46E04" w:rsidRPr="00F46E04" w:rsidTr="00F46E04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E04" w:rsidRPr="00F46E04" w:rsidRDefault="00F46E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6E04">
              <w:rPr>
                <w:rFonts w:ascii="Times New Roman" w:hAnsi="Times New Roman"/>
                <w:color w:val="000000"/>
                <w:sz w:val="26"/>
                <w:szCs w:val="26"/>
              </w:rPr>
              <w:t>Фестиваль педагогических идей «Открытый урок»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04" w:rsidRPr="00F46E04" w:rsidRDefault="00563DC6">
            <w:pPr>
              <w:spacing w:after="0" w:line="240" w:lineRule="auto"/>
              <w:jc w:val="both"/>
              <w:rPr>
                <w:rStyle w:val="ab"/>
                <w:rFonts w:ascii="Times New Roman" w:eastAsiaTheme="minorHAnsi" w:hAnsi="Times New Roman"/>
                <w:sz w:val="26"/>
                <w:szCs w:val="26"/>
              </w:rPr>
            </w:pPr>
            <w:hyperlink r:id="rId31" w:history="1">
              <w:r w:rsidR="00F46E04" w:rsidRPr="00F46E04">
                <w:rPr>
                  <w:rStyle w:val="ab"/>
                  <w:rFonts w:ascii="Times New Roman" w:hAnsi="Times New Roman"/>
                  <w:sz w:val="26"/>
                  <w:szCs w:val="26"/>
                </w:rPr>
                <w:t>http://festival.1september.ru/articles/213234/</w:t>
              </w:r>
            </w:hyperlink>
          </w:p>
          <w:p w:rsidR="00F46E04" w:rsidRPr="00F46E04" w:rsidRDefault="00F46E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6"/>
                <w:szCs w:val="26"/>
              </w:rPr>
            </w:pPr>
          </w:p>
        </w:tc>
      </w:tr>
    </w:tbl>
    <w:p w:rsidR="00F46E04" w:rsidRPr="00F46E04" w:rsidRDefault="00F46E04" w:rsidP="000D5AB1">
      <w:pPr>
        <w:jc w:val="both"/>
        <w:rPr>
          <w:rFonts w:ascii="Times New Roman" w:hAnsi="Times New Roman"/>
          <w:sz w:val="26"/>
          <w:szCs w:val="26"/>
        </w:rPr>
      </w:pPr>
    </w:p>
    <w:sectPr w:rsidR="00F46E04" w:rsidRPr="00F46E04" w:rsidSect="000D5AB1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BA"/>
    <w:multiLevelType w:val="hybridMultilevel"/>
    <w:tmpl w:val="10B42B76"/>
    <w:lvl w:ilvl="0" w:tplc="D25A4554">
      <w:start w:val="1"/>
      <w:numFmt w:val="upperRoman"/>
      <w:lvlText w:val="%1."/>
      <w:lvlJc w:val="left"/>
      <w:pPr>
        <w:ind w:left="1260" w:hanging="720"/>
      </w:pPr>
      <w:rPr>
        <w:rFonts w:eastAsia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A26739B"/>
    <w:multiLevelType w:val="hybridMultilevel"/>
    <w:tmpl w:val="8AA07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30CEB"/>
    <w:multiLevelType w:val="hybridMultilevel"/>
    <w:tmpl w:val="08BA4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F0ECC"/>
    <w:multiLevelType w:val="hybridMultilevel"/>
    <w:tmpl w:val="EFDC8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7F34BCE"/>
    <w:multiLevelType w:val="hybridMultilevel"/>
    <w:tmpl w:val="F81E5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64540E5"/>
    <w:multiLevelType w:val="hybridMultilevel"/>
    <w:tmpl w:val="BF4A0FCA"/>
    <w:lvl w:ilvl="0" w:tplc="6286285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F76476"/>
    <w:multiLevelType w:val="hybridMultilevel"/>
    <w:tmpl w:val="9CBEB9C4"/>
    <w:lvl w:ilvl="0" w:tplc="3272911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C1C0D73"/>
    <w:multiLevelType w:val="hybridMultilevel"/>
    <w:tmpl w:val="C054F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3923E9"/>
    <w:multiLevelType w:val="hybridMultilevel"/>
    <w:tmpl w:val="9E501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0"/>
  </w:num>
  <w:num w:numId="8">
    <w:abstractNumId w:val="8"/>
  </w:num>
  <w:num w:numId="9">
    <w:abstractNumId w:val="9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10A"/>
    <w:rsid w:val="00006B4B"/>
    <w:rsid w:val="00033E5C"/>
    <w:rsid w:val="00047507"/>
    <w:rsid w:val="000803D7"/>
    <w:rsid w:val="000947A7"/>
    <w:rsid w:val="00096F71"/>
    <w:rsid w:val="000970DA"/>
    <w:rsid w:val="000D5AB1"/>
    <w:rsid w:val="000F4912"/>
    <w:rsid w:val="0011160D"/>
    <w:rsid w:val="001116E8"/>
    <w:rsid w:val="001503C8"/>
    <w:rsid w:val="001A350B"/>
    <w:rsid w:val="002122B5"/>
    <w:rsid w:val="002436C1"/>
    <w:rsid w:val="002520F0"/>
    <w:rsid w:val="00295618"/>
    <w:rsid w:val="002A25AB"/>
    <w:rsid w:val="002B310A"/>
    <w:rsid w:val="002C75BB"/>
    <w:rsid w:val="003166E6"/>
    <w:rsid w:val="0032268B"/>
    <w:rsid w:val="003403A4"/>
    <w:rsid w:val="003F3423"/>
    <w:rsid w:val="00400699"/>
    <w:rsid w:val="0041129D"/>
    <w:rsid w:val="004174D8"/>
    <w:rsid w:val="00442AB2"/>
    <w:rsid w:val="004C1B74"/>
    <w:rsid w:val="004C715B"/>
    <w:rsid w:val="004E4202"/>
    <w:rsid w:val="004E51FE"/>
    <w:rsid w:val="004F3640"/>
    <w:rsid w:val="004F5919"/>
    <w:rsid w:val="00513DE9"/>
    <w:rsid w:val="00536DB4"/>
    <w:rsid w:val="00553343"/>
    <w:rsid w:val="00563DC6"/>
    <w:rsid w:val="0058012D"/>
    <w:rsid w:val="00586FA5"/>
    <w:rsid w:val="00587EEE"/>
    <w:rsid w:val="005E63D4"/>
    <w:rsid w:val="005F7D7E"/>
    <w:rsid w:val="00620556"/>
    <w:rsid w:val="00622CD6"/>
    <w:rsid w:val="00682765"/>
    <w:rsid w:val="006A7554"/>
    <w:rsid w:val="006D4B53"/>
    <w:rsid w:val="00705B26"/>
    <w:rsid w:val="00712C72"/>
    <w:rsid w:val="00730E43"/>
    <w:rsid w:val="007366DB"/>
    <w:rsid w:val="00757EC5"/>
    <w:rsid w:val="007879F7"/>
    <w:rsid w:val="00794175"/>
    <w:rsid w:val="007E414A"/>
    <w:rsid w:val="00813C66"/>
    <w:rsid w:val="00816FFB"/>
    <w:rsid w:val="00824721"/>
    <w:rsid w:val="008454F8"/>
    <w:rsid w:val="008E28CC"/>
    <w:rsid w:val="009209B6"/>
    <w:rsid w:val="009575CF"/>
    <w:rsid w:val="00967A9E"/>
    <w:rsid w:val="009742E7"/>
    <w:rsid w:val="009761E5"/>
    <w:rsid w:val="00990948"/>
    <w:rsid w:val="009B2004"/>
    <w:rsid w:val="009C372C"/>
    <w:rsid w:val="00A54564"/>
    <w:rsid w:val="00AE1AD0"/>
    <w:rsid w:val="00AF7838"/>
    <w:rsid w:val="00B116C5"/>
    <w:rsid w:val="00B21CE3"/>
    <w:rsid w:val="00B611EC"/>
    <w:rsid w:val="00B76585"/>
    <w:rsid w:val="00BA0AC9"/>
    <w:rsid w:val="00BE27ED"/>
    <w:rsid w:val="00BF0F12"/>
    <w:rsid w:val="00C44C7C"/>
    <w:rsid w:val="00CA60C4"/>
    <w:rsid w:val="00D04BB7"/>
    <w:rsid w:val="00D64185"/>
    <w:rsid w:val="00D71D3B"/>
    <w:rsid w:val="00DA6D8C"/>
    <w:rsid w:val="00E13BF7"/>
    <w:rsid w:val="00E44FA3"/>
    <w:rsid w:val="00ED277C"/>
    <w:rsid w:val="00ED41CF"/>
    <w:rsid w:val="00F46E04"/>
    <w:rsid w:val="00F567DA"/>
    <w:rsid w:val="00F626FA"/>
    <w:rsid w:val="00F855CB"/>
    <w:rsid w:val="00FC1872"/>
    <w:rsid w:val="00FD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55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5AB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0D5AB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en-US"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0D5AB1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link w:val="2"/>
    <w:uiPriority w:val="99"/>
    <w:semiHidden/>
    <w:locked/>
    <w:rsid w:val="004E51F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0"/>
    <w:link w:val="3"/>
    <w:uiPriority w:val="99"/>
    <w:semiHidden/>
    <w:locked/>
    <w:rsid w:val="004E51FE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link w:val="4"/>
    <w:uiPriority w:val="99"/>
    <w:semiHidden/>
    <w:locked/>
    <w:rsid w:val="004E51FE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816FFB"/>
    <w:pPr>
      <w:ind w:left="720"/>
      <w:contextualSpacing/>
    </w:pPr>
  </w:style>
  <w:style w:type="paragraph" w:customStyle="1" w:styleId="u-2-msonormal">
    <w:name w:val="u-2-msonormal"/>
    <w:basedOn w:val="a"/>
    <w:uiPriority w:val="99"/>
    <w:rsid w:val="00CA6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B611EC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Body Text"/>
    <w:basedOn w:val="a"/>
    <w:link w:val="a5"/>
    <w:uiPriority w:val="99"/>
    <w:rsid w:val="00033E5C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033E5C"/>
    <w:rPr>
      <w:rFonts w:ascii="Times New Roman" w:hAnsi="Times New Roman" w:cs="Times New Roman"/>
      <w:sz w:val="20"/>
      <w:szCs w:val="20"/>
    </w:rPr>
  </w:style>
  <w:style w:type="paragraph" w:customStyle="1" w:styleId="31">
    <w:name w:val="Основной текст (3)"/>
    <w:basedOn w:val="a"/>
    <w:link w:val="32"/>
    <w:uiPriority w:val="99"/>
    <w:rsid w:val="00033E5C"/>
    <w:pPr>
      <w:shd w:val="clear" w:color="auto" w:fill="FFFFFF"/>
      <w:spacing w:after="120" w:line="240" w:lineRule="atLeast"/>
      <w:jc w:val="center"/>
    </w:pPr>
    <w:rPr>
      <w:rFonts w:ascii="Times New Roman" w:eastAsia="Arial Unicode MS" w:hAnsi="Times New Roman"/>
      <w:b/>
      <w:sz w:val="20"/>
      <w:szCs w:val="20"/>
    </w:rPr>
  </w:style>
  <w:style w:type="character" w:customStyle="1" w:styleId="32">
    <w:name w:val="Основной текст (3)_"/>
    <w:link w:val="31"/>
    <w:uiPriority w:val="99"/>
    <w:locked/>
    <w:rsid w:val="00033E5C"/>
    <w:rPr>
      <w:rFonts w:ascii="Times New Roman" w:eastAsia="Arial Unicode MS" w:hAnsi="Times New Roman"/>
      <w:b/>
      <w:sz w:val="20"/>
      <w:shd w:val="clear" w:color="auto" w:fill="FFFFFF"/>
    </w:rPr>
  </w:style>
  <w:style w:type="character" w:customStyle="1" w:styleId="42">
    <w:name w:val="Заголовок №4 (2)_"/>
    <w:link w:val="420"/>
    <w:uiPriority w:val="99"/>
    <w:locked/>
    <w:rsid w:val="00033E5C"/>
    <w:rPr>
      <w:b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033E5C"/>
    <w:pPr>
      <w:shd w:val="clear" w:color="auto" w:fill="FFFFFF"/>
      <w:spacing w:after="0" w:line="230" w:lineRule="exact"/>
      <w:jc w:val="both"/>
      <w:outlineLvl w:val="3"/>
    </w:pPr>
    <w:rPr>
      <w:b/>
      <w:sz w:val="20"/>
      <w:szCs w:val="20"/>
    </w:rPr>
  </w:style>
  <w:style w:type="paragraph" w:customStyle="1" w:styleId="a6">
    <w:name w:val="Новый"/>
    <w:basedOn w:val="a"/>
    <w:uiPriority w:val="99"/>
    <w:rsid w:val="00033E5C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AF78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F783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0D5A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0D5AB1"/>
    <w:rPr>
      <w:rFonts w:cs="Times New Roman"/>
    </w:rPr>
  </w:style>
  <w:style w:type="character" w:customStyle="1" w:styleId="20">
    <w:name w:val="Заголовок 2 Знак"/>
    <w:basedOn w:val="a0"/>
    <w:link w:val="2"/>
    <w:uiPriority w:val="99"/>
    <w:locked/>
    <w:rsid w:val="000D5AB1"/>
    <w:rPr>
      <w:rFonts w:ascii="Arial" w:hAnsi="Arial" w:cs="Times New Roman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0D5AB1"/>
    <w:rPr>
      <w:rFonts w:ascii="Arial" w:hAnsi="Arial" w:cs="Times New Roman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0D5AB1"/>
    <w:rPr>
      <w:rFonts w:cs="Times New Roman"/>
      <w:b/>
      <w:bCs/>
      <w:sz w:val="28"/>
      <w:szCs w:val="28"/>
      <w:lang w:val="ru-RU" w:eastAsia="ru-RU" w:bidi="ar-SA"/>
    </w:rPr>
  </w:style>
  <w:style w:type="character" w:styleId="aa">
    <w:name w:val="Emphasis"/>
    <w:basedOn w:val="a0"/>
    <w:uiPriority w:val="99"/>
    <w:qFormat/>
    <w:locked/>
    <w:rsid w:val="000D5AB1"/>
    <w:rPr>
      <w:rFonts w:ascii="Times New Roman" w:hAnsi="Times New Roman" w:cs="Times New Roman"/>
      <w:i/>
    </w:rPr>
  </w:style>
  <w:style w:type="character" w:customStyle="1" w:styleId="FontStyle104">
    <w:name w:val="Font Style104"/>
    <w:uiPriority w:val="99"/>
    <w:rsid w:val="000D5AB1"/>
    <w:rPr>
      <w:rFonts w:ascii="Times New Roman" w:hAnsi="Times New Roman"/>
      <w:sz w:val="20"/>
    </w:rPr>
  </w:style>
  <w:style w:type="character" w:styleId="ab">
    <w:name w:val="Hyperlink"/>
    <w:basedOn w:val="a0"/>
    <w:uiPriority w:val="99"/>
    <w:semiHidden/>
    <w:unhideWhenUsed/>
    <w:rsid w:val="007366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9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://festival.1september.ru/articles/503879/" TargetMode="External"/><Relationship Id="rId26" Type="http://schemas.openxmlformats.org/officeDocument/2006/relationships/hyperlink" Target="http://www.opennet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on.gov.ru" TargetMode="External"/><Relationship Id="rId7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2" Type="http://schemas.openxmlformats.org/officeDocument/2006/relationships/hyperlink" Target="http://www.nachalka.com/igrovaja" TargetMode="External"/><Relationship Id="rId17" Type="http://schemas.openxmlformats.org/officeDocument/2006/relationships/hyperlink" Target="http://nsportal.ru/nachalnaya-shkola/vospitatelnaya-rabota/organizatsiya-vneuchebnoi-deyatelnosti-v-nachalnoi-shkole-v-" TargetMode="External"/><Relationship Id="rId25" Type="http://schemas.openxmlformats.org/officeDocument/2006/relationships/hyperlink" Target="http://www.ict.edu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m-razum.ru/load/uchebnye_prezentacii/nachalnaja_shkola/18" TargetMode="External"/><Relationship Id="rId20" Type="http://schemas.openxmlformats.org/officeDocument/2006/relationships/hyperlink" Target="http://eor-np.ru/" TargetMode="External"/><Relationship Id="rId29" Type="http://schemas.openxmlformats.org/officeDocument/2006/relationships/hyperlink" Target="http://www.museum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moy8@list.ru" TargetMode="External"/><Relationship Id="rId11" Type="http://schemas.openxmlformats.org/officeDocument/2006/relationships/hyperlink" Target="http://nachalka.school-club.ru/about/193/" TargetMode="External"/><Relationship Id="rId24" Type="http://schemas.openxmlformats.org/officeDocument/2006/relationships/hyperlink" Target="http://www.ndce.edu.ru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uchportal.ru/load/47-2-2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://www.musik.edu.ru" TargetMode="External"/><Relationship Id="rId10" Type="http://schemas.openxmlformats.org/officeDocument/2006/relationships/hyperlink" Target="http://nachalka.info/demo?did=1001902&amp;lid=1005521" TargetMode="External"/><Relationship Id="rId19" Type="http://schemas.openxmlformats.org/officeDocument/2006/relationships/hyperlink" Target="http://ito.edu.ru/1998-99/b/zvereva-t.html" TargetMode="External"/><Relationship Id="rId31" Type="http://schemas.openxmlformats.org/officeDocument/2006/relationships/hyperlink" Target="http://festival.1september.ru/articles/21323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ki.rdf.ru/" TargetMode="External"/><Relationship Id="rId14" Type="http://schemas.openxmlformats.org/officeDocument/2006/relationships/hyperlink" Target="http://www.rusedu.ru/subcat_28.html" TargetMode="External"/><Relationship Id="rId22" Type="http://schemas.openxmlformats.org/officeDocument/2006/relationships/hyperlink" Target="http://www.ed.gov.ru" TargetMode="External"/><Relationship Id="rId27" Type="http://schemas.openxmlformats.org/officeDocument/2006/relationships/hyperlink" Target="http://www.art.september.ru" TargetMode="External"/><Relationship Id="rId30" Type="http://schemas.openxmlformats.org/officeDocument/2006/relationships/hyperlink" Target="http://www.u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24</Pages>
  <Words>7470</Words>
  <Characters>55131</Characters>
  <Application>Microsoft Office Word</Application>
  <DocSecurity>0</DocSecurity>
  <Lines>459</Lines>
  <Paragraphs>124</Paragraphs>
  <ScaleCrop>false</ScaleCrop>
  <Company/>
  <LinksUpToDate>false</LinksUpToDate>
  <CharactersWithSpaces>62477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Завуч2</cp:lastModifiedBy>
  <cp:revision>50</cp:revision>
  <cp:lastPrinted>2018-10-01T02:20:00Z</cp:lastPrinted>
  <dcterms:created xsi:type="dcterms:W3CDTF">2014-09-23T13:45:00Z</dcterms:created>
  <dcterms:modified xsi:type="dcterms:W3CDTF">2019-12-14T10:08:00Z</dcterms:modified>
</cp:coreProperties>
</file>