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6709D" w14:textId="04186A1A" w:rsidR="00772A6A" w:rsidRPr="00D30F10" w:rsidRDefault="00772A6A" w:rsidP="00D30F1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noProof/>
        </w:rPr>
        <w:drawing>
          <wp:inline distT="0" distB="0" distL="0" distR="0" wp14:anchorId="0B43F347" wp14:editId="446C26C7">
            <wp:extent cx="6432550" cy="903795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903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D30FD" w14:textId="77777777" w:rsidR="00D30F10" w:rsidRPr="00D30F10" w:rsidRDefault="00D30F10" w:rsidP="00D30F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B8D0DE9" w14:textId="77777777" w:rsidR="00D30F10" w:rsidRPr="00D30F10" w:rsidRDefault="00D30F10" w:rsidP="00D30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30F10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Календарно – тематический план по обществознанию</w:t>
      </w:r>
    </w:p>
    <w:p w14:paraId="4D5B7FBB" w14:textId="77777777" w:rsidR="00D30F10" w:rsidRPr="00D30F10" w:rsidRDefault="00D30F10" w:rsidP="00D30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30F10">
        <w:rPr>
          <w:rFonts w:ascii="Times New Roman" w:eastAsia="Calibri" w:hAnsi="Times New Roman" w:cs="Times New Roman"/>
          <w:b/>
          <w:sz w:val="26"/>
          <w:szCs w:val="26"/>
        </w:rPr>
        <w:t>12 «Б» класс на 2022 - 2023 учебный год</w:t>
      </w:r>
    </w:p>
    <w:p w14:paraId="4A400BD7" w14:textId="77777777" w:rsidR="00D30F10" w:rsidRPr="00D30F10" w:rsidRDefault="00D30F10" w:rsidP="00D30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1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850"/>
        <w:gridCol w:w="7228"/>
        <w:gridCol w:w="1135"/>
      </w:tblGrid>
      <w:tr w:rsidR="00D30F10" w:rsidRPr="00D30F10" w14:paraId="7D946DEE" w14:textId="77777777" w:rsidTr="00773624">
        <w:tc>
          <w:tcPr>
            <w:tcW w:w="710" w:type="dxa"/>
          </w:tcPr>
          <w:p w14:paraId="161307F5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50" w:type="dxa"/>
          </w:tcPr>
          <w:p w14:paraId="7324F51A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7228" w:type="dxa"/>
            <w:tcBorders>
              <w:right w:val="single" w:sz="4" w:space="0" w:color="auto"/>
            </w:tcBorders>
          </w:tcPr>
          <w:p w14:paraId="6BDBE200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14:paraId="6D7A0811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D30F10" w:rsidRPr="00D30F10" w14:paraId="17C39C6D" w14:textId="77777777" w:rsidTr="00773624">
        <w:tc>
          <w:tcPr>
            <w:tcW w:w="710" w:type="dxa"/>
          </w:tcPr>
          <w:p w14:paraId="424A4A1B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</w:tcPr>
          <w:p w14:paraId="3709D762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08.09</w:t>
            </w:r>
          </w:p>
        </w:tc>
        <w:tc>
          <w:tcPr>
            <w:tcW w:w="7228" w:type="dxa"/>
            <w:tcBorders>
              <w:right w:val="single" w:sz="4" w:space="0" w:color="auto"/>
            </w:tcBorders>
          </w:tcPr>
          <w:p w14:paraId="0F98A1D2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Введение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14:paraId="6D84B93F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3CC453C7" w14:textId="77777777" w:rsidTr="00773624">
        <w:trPr>
          <w:trHeight w:val="180"/>
        </w:trPr>
        <w:tc>
          <w:tcPr>
            <w:tcW w:w="9923" w:type="dxa"/>
            <w:gridSpan w:val="4"/>
            <w:vAlign w:val="center"/>
          </w:tcPr>
          <w:p w14:paraId="4654C2DC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Глава 2. Социальная сфера (12ч)</w:t>
            </w:r>
          </w:p>
        </w:tc>
      </w:tr>
      <w:tr w:rsidR="00D30F10" w:rsidRPr="00D30F10" w14:paraId="0B014386" w14:textId="77777777" w:rsidTr="00773624"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14:paraId="52CEDBAC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E4247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15.09</w:t>
            </w:r>
          </w:p>
        </w:tc>
        <w:tc>
          <w:tcPr>
            <w:tcW w:w="7228" w:type="dxa"/>
            <w:tcBorders>
              <w:left w:val="single" w:sz="4" w:space="0" w:color="auto"/>
              <w:right w:val="single" w:sz="4" w:space="0" w:color="auto"/>
            </w:tcBorders>
          </w:tcPr>
          <w:p w14:paraId="57D1941B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Нации и межнациональные отношения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14:paraId="1E2BA262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604EAA79" w14:textId="77777777" w:rsidTr="00773624">
        <w:tc>
          <w:tcPr>
            <w:tcW w:w="710" w:type="dxa"/>
            <w:vAlign w:val="center"/>
          </w:tcPr>
          <w:p w14:paraId="4A882ED1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6578D82C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22.09</w:t>
            </w:r>
          </w:p>
        </w:tc>
        <w:tc>
          <w:tcPr>
            <w:tcW w:w="7228" w:type="dxa"/>
          </w:tcPr>
          <w:p w14:paraId="6809FE6D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Межнациональные конфликты и пути их преодоления</w:t>
            </w:r>
          </w:p>
        </w:tc>
        <w:tc>
          <w:tcPr>
            <w:tcW w:w="1135" w:type="dxa"/>
            <w:vAlign w:val="center"/>
          </w:tcPr>
          <w:p w14:paraId="627291C2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483F3A91" w14:textId="77777777" w:rsidTr="00773624">
        <w:tc>
          <w:tcPr>
            <w:tcW w:w="710" w:type="dxa"/>
            <w:vAlign w:val="center"/>
          </w:tcPr>
          <w:p w14:paraId="44EECC7B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14:paraId="18277370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29.09</w:t>
            </w:r>
          </w:p>
        </w:tc>
        <w:tc>
          <w:tcPr>
            <w:tcW w:w="7228" w:type="dxa"/>
          </w:tcPr>
          <w:p w14:paraId="3C84409E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Семья как социальный институт</w:t>
            </w:r>
          </w:p>
        </w:tc>
        <w:tc>
          <w:tcPr>
            <w:tcW w:w="1135" w:type="dxa"/>
            <w:vAlign w:val="center"/>
          </w:tcPr>
          <w:p w14:paraId="38AFB854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786EAE76" w14:textId="77777777" w:rsidTr="00773624">
        <w:tc>
          <w:tcPr>
            <w:tcW w:w="710" w:type="dxa"/>
            <w:vAlign w:val="center"/>
          </w:tcPr>
          <w:p w14:paraId="3CB6B487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14:paraId="48386F71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06.10</w:t>
            </w:r>
          </w:p>
        </w:tc>
        <w:tc>
          <w:tcPr>
            <w:tcW w:w="7228" w:type="dxa"/>
          </w:tcPr>
          <w:p w14:paraId="38181812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Бытовые отношения</w:t>
            </w:r>
          </w:p>
        </w:tc>
        <w:tc>
          <w:tcPr>
            <w:tcW w:w="1135" w:type="dxa"/>
            <w:vAlign w:val="center"/>
          </w:tcPr>
          <w:p w14:paraId="0F603219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69B2B04E" w14:textId="77777777" w:rsidTr="00773624">
        <w:tc>
          <w:tcPr>
            <w:tcW w:w="710" w:type="dxa"/>
            <w:vAlign w:val="center"/>
          </w:tcPr>
          <w:p w14:paraId="4927ECB6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14:paraId="1BB0E819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13.10</w:t>
            </w:r>
          </w:p>
        </w:tc>
        <w:tc>
          <w:tcPr>
            <w:tcW w:w="7228" w:type="dxa"/>
          </w:tcPr>
          <w:p w14:paraId="6CC4C2B9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Гендер – социальный пол</w:t>
            </w:r>
          </w:p>
        </w:tc>
        <w:tc>
          <w:tcPr>
            <w:tcW w:w="1135" w:type="dxa"/>
            <w:vAlign w:val="center"/>
          </w:tcPr>
          <w:p w14:paraId="536F2386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68387FBC" w14:textId="77777777" w:rsidTr="00773624">
        <w:tc>
          <w:tcPr>
            <w:tcW w:w="710" w:type="dxa"/>
            <w:vAlign w:val="center"/>
          </w:tcPr>
          <w:p w14:paraId="07229E5E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5622438E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20.10</w:t>
            </w:r>
          </w:p>
        </w:tc>
        <w:tc>
          <w:tcPr>
            <w:tcW w:w="7228" w:type="dxa"/>
          </w:tcPr>
          <w:p w14:paraId="7B867C65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Гендерные отношения в современном обществе</w:t>
            </w:r>
          </w:p>
        </w:tc>
        <w:tc>
          <w:tcPr>
            <w:tcW w:w="1135" w:type="dxa"/>
            <w:vAlign w:val="center"/>
          </w:tcPr>
          <w:p w14:paraId="715F186A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7FE7988B" w14:textId="77777777" w:rsidTr="00773624">
        <w:tc>
          <w:tcPr>
            <w:tcW w:w="710" w:type="dxa"/>
            <w:vAlign w:val="center"/>
          </w:tcPr>
          <w:p w14:paraId="5A89386C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5D465B01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eastAsia="ru-RU"/>
              </w:rPr>
              <w:t>27.10</w:t>
            </w:r>
          </w:p>
        </w:tc>
        <w:tc>
          <w:tcPr>
            <w:tcW w:w="7228" w:type="dxa"/>
          </w:tcPr>
          <w:p w14:paraId="6F1E120C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Молодёжь в современном обществе</w:t>
            </w:r>
          </w:p>
        </w:tc>
        <w:tc>
          <w:tcPr>
            <w:tcW w:w="1135" w:type="dxa"/>
            <w:vAlign w:val="center"/>
          </w:tcPr>
          <w:p w14:paraId="6FA74AA5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489FB536" w14:textId="77777777" w:rsidTr="00773624">
        <w:tc>
          <w:tcPr>
            <w:tcW w:w="710" w:type="dxa"/>
            <w:vAlign w:val="center"/>
          </w:tcPr>
          <w:p w14:paraId="72D40F65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14:paraId="4C5F7C1E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10.11</w:t>
            </w:r>
          </w:p>
        </w:tc>
        <w:tc>
          <w:tcPr>
            <w:tcW w:w="7228" w:type="dxa"/>
          </w:tcPr>
          <w:p w14:paraId="0629706E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Молодёжная субкультура</w:t>
            </w:r>
          </w:p>
        </w:tc>
        <w:tc>
          <w:tcPr>
            <w:tcW w:w="1135" w:type="dxa"/>
            <w:vAlign w:val="center"/>
          </w:tcPr>
          <w:p w14:paraId="7ECAE427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0919FB70" w14:textId="77777777" w:rsidTr="00773624">
        <w:tc>
          <w:tcPr>
            <w:tcW w:w="710" w:type="dxa"/>
            <w:vAlign w:val="center"/>
          </w:tcPr>
          <w:p w14:paraId="31F7BB00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14:paraId="07CDB570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17.11</w:t>
            </w:r>
          </w:p>
        </w:tc>
        <w:tc>
          <w:tcPr>
            <w:tcW w:w="7228" w:type="dxa"/>
          </w:tcPr>
          <w:p w14:paraId="79B63345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Демографическая ситуация в современной России</w:t>
            </w:r>
          </w:p>
        </w:tc>
        <w:tc>
          <w:tcPr>
            <w:tcW w:w="1135" w:type="dxa"/>
            <w:vAlign w:val="center"/>
          </w:tcPr>
          <w:p w14:paraId="5DD9D700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3E7A83D1" w14:textId="77777777" w:rsidTr="00773624">
        <w:trPr>
          <w:trHeight w:val="189"/>
        </w:trPr>
        <w:tc>
          <w:tcPr>
            <w:tcW w:w="710" w:type="dxa"/>
            <w:vAlign w:val="center"/>
          </w:tcPr>
          <w:p w14:paraId="44CFA266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14:paraId="6C95EB0F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24.11</w:t>
            </w:r>
          </w:p>
        </w:tc>
        <w:tc>
          <w:tcPr>
            <w:tcW w:w="7228" w:type="dxa"/>
          </w:tcPr>
          <w:p w14:paraId="4E678DA4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Рождаемость, смертность и миграции</w:t>
            </w:r>
          </w:p>
        </w:tc>
        <w:tc>
          <w:tcPr>
            <w:tcW w:w="1135" w:type="dxa"/>
            <w:vAlign w:val="center"/>
          </w:tcPr>
          <w:p w14:paraId="75B1BBB2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2FCDE73B" w14:textId="77777777" w:rsidTr="00773624">
        <w:tc>
          <w:tcPr>
            <w:tcW w:w="710" w:type="dxa"/>
            <w:vAlign w:val="center"/>
          </w:tcPr>
          <w:p w14:paraId="7D1FAEFB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14:paraId="4388CD04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01.12</w:t>
            </w:r>
          </w:p>
        </w:tc>
        <w:tc>
          <w:tcPr>
            <w:tcW w:w="7228" w:type="dxa"/>
          </w:tcPr>
          <w:p w14:paraId="722DF9C7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Практикум по теме «Социальная сфера»</w:t>
            </w:r>
          </w:p>
        </w:tc>
        <w:tc>
          <w:tcPr>
            <w:tcW w:w="1135" w:type="dxa"/>
            <w:vAlign w:val="center"/>
          </w:tcPr>
          <w:p w14:paraId="68D433A3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63F1D087" w14:textId="77777777" w:rsidTr="00773624">
        <w:tc>
          <w:tcPr>
            <w:tcW w:w="710" w:type="dxa"/>
            <w:vAlign w:val="center"/>
          </w:tcPr>
          <w:p w14:paraId="092C954F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0" w:type="dxa"/>
            <w:vAlign w:val="center"/>
          </w:tcPr>
          <w:p w14:paraId="0E68A722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08.12</w:t>
            </w:r>
          </w:p>
        </w:tc>
        <w:tc>
          <w:tcPr>
            <w:tcW w:w="7228" w:type="dxa"/>
          </w:tcPr>
          <w:p w14:paraId="5FE07600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Повторительно-обобщающий урок по теме «Социальная сфера»</w:t>
            </w:r>
          </w:p>
        </w:tc>
        <w:tc>
          <w:tcPr>
            <w:tcW w:w="1135" w:type="dxa"/>
            <w:vAlign w:val="center"/>
          </w:tcPr>
          <w:p w14:paraId="411BD61C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11FB5CB8" w14:textId="77777777" w:rsidTr="00773624">
        <w:tc>
          <w:tcPr>
            <w:tcW w:w="9923" w:type="dxa"/>
            <w:gridSpan w:val="4"/>
            <w:vAlign w:val="center"/>
          </w:tcPr>
          <w:p w14:paraId="4ED9BB82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Глава 3. Политическая жизнь общества (21ч)</w:t>
            </w:r>
          </w:p>
        </w:tc>
      </w:tr>
      <w:tr w:rsidR="00D30F10" w:rsidRPr="00D30F10" w14:paraId="057D44BF" w14:textId="77777777" w:rsidTr="00773624">
        <w:tc>
          <w:tcPr>
            <w:tcW w:w="710" w:type="dxa"/>
            <w:vAlign w:val="center"/>
          </w:tcPr>
          <w:p w14:paraId="7320C74C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bookmarkStart w:id="0" w:name="_Hlk116850483"/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vAlign w:val="center"/>
          </w:tcPr>
          <w:p w14:paraId="4B8AA140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15.12</w:t>
            </w:r>
          </w:p>
        </w:tc>
        <w:tc>
          <w:tcPr>
            <w:tcW w:w="7228" w:type="dxa"/>
          </w:tcPr>
          <w:p w14:paraId="2058EACB" w14:textId="10E676D3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</w:t>
            </w:r>
            <w:r w:rsidR="00B356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 и</w:t>
            </w: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власть</w:t>
            </w:r>
          </w:p>
        </w:tc>
        <w:tc>
          <w:tcPr>
            <w:tcW w:w="1135" w:type="dxa"/>
            <w:vAlign w:val="center"/>
          </w:tcPr>
          <w:p w14:paraId="0E343FB9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468315AD" w14:textId="77777777" w:rsidTr="00773624">
        <w:trPr>
          <w:trHeight w:val="209"/>
        </w:trPr>
        <w:tc>
          <w:tcPr>
            <w:tcW w:w="710" w:type="dxa"/>
            <w:vAlign w:val="center"/>
          </w:tcPr>
          <w:p w14:paraId="31C31121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14:paraId="2374EC3E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22.12</w:t>
            </w:r>
          </w:p>
        </w:tc>
        <w:tc>
          <w:tcPr>
            <w:tcW w:w="7228" w:type="dxa"/>
          </w:tcPr>
          <w:p w14:paraId="5797C46A" w14:textId="08DCA3B1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Политическая власть</w:t>
            </w:r>
          </w:p>
        </w:tc>
        <w:tc>
          <w:tcPr>
            <w:tcW w:w="1135" w:type="dxa"/>
            <w:vAlign w:val="center"/>
          </w:tcPr>
          <w:p w14:paraId="7456F1B1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1D4B53B8" w14:textId="77777777" w:rsidTr="00773624"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14:paraId="2DE369C9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E18FE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eastAsia="ru-RU"/>
              </w:rPr>
              <w:t>29.12</w:t>
            </w:r>
          </w:p>
        </w:tc>
        <w:tc>
          <w:tcPr>
            <w:tcW w:w="7228" w:type="dxa"/>
            <w:tcBorders>
              <w:left w:val="single" w:sz="4" w:space="0" w:color="auto"/>
              <w:right w:val="single" w:sz="4" w:space="0" w:color="auto"/>
            </w:tcBorders>
          </w:tcPr>
          <w:p w14:paraId="1CF17B01" w14:textId="6542E293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Политическая система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14:paraId="770887B6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53835E05" w14:textId="77777777" w:rsidTr="00773624"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14:paraId="6DD78465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FFF0CA0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12.01</w:t>
            </w:r>
          </w:p>
        </w:tc>
        <w:tc>
          <w:tcPr>
            <w:tcW w:w="7228" w:type="dxa"/>
            <w:tcBorders>
              <w:left w:val="single" w:sz="4" w:space="0" w:color="auto"/>
              <w:right w:val="single" w:sz="4" w:space="0" w:color="auto"/>
            </w:tcBorders>
          </w:tcPr>
          <w:p w14:paraId="769452BA" w14:textId="6956FA2B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Политическая система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14:paraId="3336AC79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17902EF1" w14:textId="77777777" w:rsidTr="00773624">
        <w:tc>
          <w:tcPr>
            <w:tcW w:w="710" w:type="dxa"/>
            <w:vAlign w:val="center"/>
          </w:tcPr>
          <w:p w14:paraId="71BACB44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14:paraId="2614EDA9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19.01</w:t>
            </w:r>
          </w:p>
        </w:tc>
        <w:tc>
          <w:tcPr>
            <w:tcW w:w="7228" w:type="dxa"/>
            <w:tcBorders>
              <w:right w:val="single" w:sz="4" w:space="0" w:color="auto"/>
            </w:tcBorders>
          </w:tcPr>
          <w:p w14:paraId="0BEE2CE9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Политический режим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14:paraId="4B3DA92E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7B762FC8" w14:textId="77777777" w:rsidTr="00773624">
        <w:tc>
          <w:tcPr>
            <w:tcW w:w="710" w:type="dxa"/>
            <w:vAlign w:val="center"/>
          </w:tcPr>
          <w:p w14:paraId="1165963D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850" w:type="dxa"/>
            <w:vAlign w:val="center"/>
          </w:tcPr>
          <w:p w14:paraId="01416EF7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26.01</w:t>
            </w:r>
          </w:p>
        </w:tc>
        <w:tc>
          <w:tcPr>
            <w:tcW w:w="7228" w:type="dxa"/>
          </w:tcPr>
          <w:p w14:paraId="464AB42D" w14:textId="0CFB751E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Гражданское общество </w:t>
            </w:r>
          </w:p>
        </w:tc>
        <w:tc>
          <w:tcPr>
            <w:tcW w:w="1135" w:type="dxa"/>
            <w:vAlign w:val="center"/>
          </w:tcPr>
          <w:p w14:paraId="3AEEEFE6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53780D1B" w14:textId="77777777" w:rsidTr="00773624">
        <w:tc>
          <w:tcPr>
            <w:tcW w:w="710" w:type="dxa"/>
            <w:vAlign w:val="center"/>
          </w:tcPr>
          <w:p w14:paraId="0013F4B6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14:paraId="189F90B5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02.02</w:t>
            </w:r>
          </w:p>
        </w:tc>
        <w:tc>
          <w:tcPr>
            <w:tcW w:w="7228" w:type="dxa"/>
          </w:tcPr>
          <w:p w14:paraId="3C7F3823" w14:textId="5F0933FF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Правовое государство</w:t>
            </w:r>
          </w:p>
        </w:tc>
        <w:tc>
          <w:tcPr>
            <w:tcW w:w="1135" w:type="dxa"/>
            <w:vAlign w:val="center"/>
          </w:tcPr>
          <w:p w14:paraId="779969AD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3EDFCE96" w14:textId="77777777" w:rsidTr="00773624">
        <w:tc>
          <w:tcPr>
            <w:tcW w:w="710" w:type="dxa"/>
            <w:vAlign w:val="center"/>
          </w:tcPr>
          <w:p w14:paraId="3F9B9701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850" w:type="dxa"/>
            <w:vAlign w:val="center"/>
          </w:tcPr>
          <w:p w14:paraId="4EFCE52B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09.02</w:t>
            </w:r>
          </w:p>
        </w:tc>
        <w:tc>
          <w:tcPr>
            <w:tcW w:w="7228" w:type="dxa"/>
          </w:tcPr>
          <w:p w14:paraId="56F07A5C" w14:textId="2E8AF41A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Демократические выборы</w:t>
            </w:r>
          </w:p>
        </w:tc>
        <w:tc>
          <w:tcPr>
            <w:tcW w:w="1135" w:type="dxa"/>
            <w:vAlign w:val="center"/>
          </w:tcPr>
          <w:p w14:paraId="62931029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1D61A2FB" w14:textId="77777777" w:rsidTr="00773624">
        <w:tc>
          <w:tcPr>
            <w:tcW w:w="710" w:type="dxa"/>
            <w:vAlign w:val="center"/>
          </w:tcPr>
          <w:p w14:paraId="2B05143B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850" w:type="dxa"/>
            <w:vAlign w:val="center"/>
          </w:tcPr>
          <w:p w14:paraId="7CE5D6B3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16.02</w:t>
            </w:r>
          </w:p>
        </w:tc>
        <w:tc>
          <w:tcPr>
            <w:tcW w:w="7228" w:type="dxa"/>
          </w:tcPr>
          <w:p w14:paraId="186A84DF" w14:textId="4083A194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Политические партии</w:t>
            </w:r>
          </w:p>
        </w:tc>
        <w:tc>
          <w:tcPr>
            <w:tcW w:w="1135" w:type="dxa"/>
            <w:vAlign w:val="center"/>
          </w:tcPr>
          <w:p w14:paraId="49780B98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6311381D" w14:textId="77777777" w:rsidTr="00773624">
        <w:tc>
          <w:tcPr>
            <w:tcW w:w="710" w:type="dxa"/>
            <w:vAlign w:val="center"/>
          </w:tcPr>
          <w:p w14:paraId="45B64C14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850" w:type="dxa"/>
            <w:vAlign w:val="center"/>
          </w:tcPr>
          <w:p w14:paraId="7D916D62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02.03</w:t>
            </w:r>
          </w:p>
        </w:tc>
        <w:tc>
          <w:tcPr>
            <w:tcW w:w="7228" w:type="dxa"/>
          </w:tcPr>
          <w:p w14:paraId="4F1E4BCD" w14:textId="05EEF21A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Партийные системы</w:t>
            </w:r>
          </w:p>
        </w:tc>
        <w:tc>
          <w:tcPr>
            <w:tcW w:w="1135" w:type="dxa"/>
            <w:vAlign w:val="center"/>
          </w:tcPr>
          <w:p w14:paraId="584ED369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4A6B7D88" w14:textId="77777777" w:rsidTr="00773624">
        <w:tc>
          <w:tcPr>
            <w:tcW w:w="710" w:type="dxa"/>
            <w:vAlign w:val="center"/>
          </w:tcPr>
          <w:p w14:paraId="26A289A0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850" w:type="dxa"/>
            <w:vAlign w:val="center"/>
          </w:tcPr>
          <w:p w14:paraId="448697D7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eastAsia="ru-RU"/>
              </w:rPr>
              <w:t>09.03</w:t>
            </w:r>
          </w:p>
        </w:tc>
        <w:tc>
          <w:tcPr>
            <w:tcW w:w="7228" w:type="dxa"/>
          </w:tcPr>
          <w:p w14:paraId="7A7BEF57" w14:textId="1D9D8EC2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Политическая элита</w:t>
            </w:r>
          </w:p>
        </w:tc>
        <w:tc>
          <w:tcPr>
            <w:tcW w:w="1135" w:type="dxa"/>
            <w:vAlign w:val="center"/>
          </w:tcPr>
          <w:p w14:paraId="7F99CD72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589F25D9" w14:textId="77777777" w:rsidTr="00773624">
        <w:tc>
          <w:tcPr>
            <w:tcW w:w="710" w:type="dxa"/>
            <w:vAlign w:val="center"/>
          </w:tcPr>
          <w:p w14:paraId="18BBB2A2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850" w:type="dxa"/>
            <w:vAlign w:val="center"/>
          </w:tcPr>
          <w:p w14:paraId="73C0BDBA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23.03</w:t>
            </w:r>
          </w:p>
        </w:tc>
        <w:tc>
          <w:tcPr>
            <w:tcW w:w="7228" w:type="dxa"/>
          </w:tcPr>
          <w:p w14:paraId="443B7059" w14:textId="12D7BCE6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Политическое лидерство</w:t>
            </w:r>
          </w:p>
        </w:tc>
        <w:tc>
          <w:tcPr>
            <w:tcW w:w="1135" w:type="dxa"/>
            <w:vAlign w:val="center"/>
          </w:tcPr>
          <w:p w14:paraId="3751CFD6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F10" w:rsidRPr="00D30F10" w14:paraId="2CB2DEA7" w14:textId="77777777" w:rsidTr="00773624">
        <w:tc>
          <w:tcPr>
            <w:tcW w:w="710" w:type="dxa"/>
            <w:vAlign w:val="center"/>
          </w:tcPr>
          <w:p w14:paraId="6C7BDF41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850" w:type="dxa"/>
            <w:vAlign w:val="center"/>
          </w:tcPr>
          <w:p w14:paraId="6730B041" w14:textId="77777777" w:rsidR="00D30F10" w:rsidRPr="00D30F10" w:rsidRDefault="00D30F10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30.03</w:t>
            </w:r>
          </w:p>
        </w:tc>
        <w:tc>
          <w:tcPr>
            <w:tcW w:w="7228" w:type="dxa"/>
          </w:tcPr>
          <w:p w14:paraId="51E6A054" w14:textId="28597AE9" w:rsidR="00D30F10" w:rsidRPr="00D30F10" w:rsidRDefault="00B905ED" w:rsidP="00D30F1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Политическое сознание</w:t>
            </w:r>
          </w:p>
        </w:tc>
        <w:tc>
          <w:tcPr>
            <w:tcW w:w="1135" w:type="dxa"/>
            <w:vAlign w:val="center"/>
          </w:tcPr>
          <w:p w14:paraId="17A193E1" w14:textId="77777777" w:rsidR="00D30F10" w:rsidRPr="00D30F10" w:rsidRDefault="00D30F10" w:rsidP="00D30F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905ED" w:rsidRPr="00D30F10" w14:paraId="5BFA5864" w14:textId="77777777" w:rsidTr="00773624">
        <w:tc>
          <w:tcPr>
            <w:tcW w:w="710" w:type="dxa"/>
            <w:vAlign w:val="center"/>
          </w:tcPr>
          <w:p w14:paraId="6514842F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850" w:type="dxa"/>
            <w:vAlign w:val="center"/>
          </w:tcPr>
          <w:p w14:paraId="5F1FDEE8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06.04</w:t>
            </w:r>
          </w:p>
        </w:tc>
        <w:tc>
          <w:tcPr>
            <w:tcW w:w="7228" w:type="dxa"/>
          </w:tcPr>
          <w:p w14:paraId="64B75055" w14:textId="7187FF80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Современные политические идеологии</w:t>
            </w:r>
          </w:p>
        </w:tc>
        <w:tc>
          <w:tcPr>
            <w:tcW w:w="1135" w:type="dxa"/>
            <w:vAlign w:val="center"/>
          </w:tcPr>
          <w:p w14:paraId="6791B5DA" w14:textId="77777777" w:rsidR="00B905ED" w:rsidRPr="00D30F10" w:rsidRDefault="00B905ED" w:rsidP="00B905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905ED" w:rsidRPr="00D30F10" w14:paraId="7C796F69" w14:textId="77777777" w:rsidTr="00773624">
        <w:tc>
          <w:tcPr>
            <w:tcW w:w="710" w:type="dxa"/>
            <w:vAlign w:val="center"/>
          </w:tcPr>
          <w:p w14:paraId="2E1DD942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14:paraId="4A248627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13.04</w:t>
            </w:r>
          </w:p>
        </w:tc>
        <w:tc>
          <w:tcPr>
            <w:tcW w:w="7228" w:type="dxa"/>
          </w:tcPr>
          <w:p w14:paraId="763B6373" w14:textId="5FF497A4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Политическое поведение</w:t>
            </w:r>
          </w:p>
        </w:tc>
        <w:tc>
          <w:tcPr>
            <w:tcW w:w="1135" w:type="dxa"/>
            <w:vAlign w:val="center"/>
          </w:tcPr>
          <w:p w14:paraId="5F633873" w14:textId="77777777" w:rsidR="00B905ED" w:rsidRPr="00D30F10" w:rsidRDefault="00B905ED" w:rsidP="00B905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905ED" w:rsidRPr="00D30F10" w14:paraId="35DF1E2E" w14:textId="77777777" w:rsidTr="00773624">
        <w:tc>
          <w:tcPr>
            <w:tcW w:w="710" w:type="dxa"/>
            <w:vAlign w:val="center"/>
          </w:tcPr>
          <w:p w14:paraId="59B414F7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14:paraId="6C953174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20.04</w:t>
            </w:r>
          </w:p>
        </w:tc>
        <w:tc>
          <w:tcPr>
            <w:tcW w:w="7228" w:type="dxa"/>
          </w:tcPr>
          <w:p w14:paraId="3297144C" w14:textId="7A93BA00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Регулирование политического поведения</w:t>
            </w:r>
          </w:p>
        </w:tc>
        <w:tc>
          <w:tcPr>
            <w:tcW w:w="1135" w:type="dxa"/>
            <w:vAlign w:val="center"/>
          </w:tcPr>
          <w:p w14:paraId="68F2637A" w14:textId="77777777" w:rsidR="00B905ED" w:rsidRPr="00D30F10" w:rsidRDefault="00B905ED" w:rsidP="00B905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905ED" w:rsidRPr="00D30F10" w14:paraId="0901DEB2" w14:textId="77777777" w:rsidTr="00773624">
        <w:tc>
          <w:tcPr>
            <w:tcW w:w="710" w:type="dxa"/>
            <w:vAlign w:val="center"/>
          </w:tcPr>
          <w:p w14:paraId="4B95A2E7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14:paraId="469749BD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27.04</w:t>
            </w:r>
          </w:p>
        </w:tc>
        <w:tc>
          <w:tcPr>
            <w:tcW w:w="7228" w:type="dxa"/>
          </w:tcPr>
          <w:p w14:paraId="34F4BEFD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Политический процесс</w:t>
            </w:r>
          </w:p>
        </w:tc>
        <w:tc>
          <w:tcPr>
            <w:tcW w:w="1135" w:type="dxa"/>
            <w:vAlign w:val="center"/>
          </w:tcPr>
          <w:p w14:paraId="2C4FB5E5" w14:textId="77777777" w:rsidR="00B905ED" w:rsidRPr="00D30F10" w:rsidRDefault="00B905ED" w:rsidP="00B905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bookmarkEnd w:id="0"/>
      <w:tr w:rsidR="00B905ED" w:rsidRPr="00D30F10" w14:paraId="3BCED311" w14:textId="77777777" w:rsidTr="00773624">
        <w:tc>
          <w:tcPr>
            <w:tcW w:w="710" w:type="dxa"/>
            <w:vAlign w:val="center"/>
          </w:tcPr>
          <w:p w14:paraId="27C9179A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850" w:type="dxa"/>
            <w:vAlign w:val="center"/>
          </w:tcPr>
          <w:p w14:paraId="689B269D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04.05</w:t>
            </w:r>
          </w:p>
        </w:tc>
        <w:tc>
          <w:tcPr>
            <w:tcW w:w="7228" w:type="dxa"/>
          </w:tcPr>
          <w:p w14:paraId="232553AB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Культура политического участия</w:t>
            </w:r>
          </w:p>
        </w:tc>
        <w:tc>
          <w:tcPr>
            <w:tcW w:w="1135" w:type="dxa"/>
            <w:vAlign w:val="center"/>
          </w:tcPr>
          <w:p w14:paraId="6A07798C" w14:textId="77777777" w:rsidR="00B905ED" w:rsidRPr="00D30F10" w:rsidRDefault="00B905ED" w:rsidP="00B905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905ED" w:rsidRPr="00D30F10" w14:paraId="7C84CF05" w14:textId="77777777" w:rsidTr="00773624">
        <w:trPr>
          <w:trHeight w:val="189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0883F98A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08C5C0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11.05</w:t>
            </w:r>
          </w:p>
        </w:tc>
        <w:tc>
          <w:tcPr>
            <w:tcW w:w="7228" w:type="dxa"/>
            <w:tcBorders>
              <w:bottom w:val="single" w:sz="4" w:space="0" w:color="auto"/>
            </w:tcBorders>
          </w:tcPr>
          <w:p w14:paraId="4D972D71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Практикум по теме «Политическая жизнь общества»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3BB727F6" w14:textId="77777777" w:rsidR="00B905ED" w:rsidRPr="00D30F10" w:rsidRDefault="00B905ED" w:rsidP="00B905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905ED" w:rsidRPr="00D30F10" w14:paraId="0FDC046E" w14:textId="77777777" w:rsidTr="00773624">
        <w:trPr>
          <w:trHeight w:val="16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0E06FE09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D4C65A1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81099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  <w:t>18.05</w:t>
            </w:r>
          </w:p>
        </w:tc>
        <w:tc>
          <w:tcPr>
            <w:tcW w:w="7228" w:type="dxa"/>
            <w:tcBorders>
              <w:top w:val="single" w:sz="4" w:space="0" w:color="auto"/>
            </w:tcBorders>
          </w:tcPr>
          <w:p w14:paraId="36E39A78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Промежуточная аттестация. Контрольный тест 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14:paraId="54A9C449" w14:textId="77777777" w:rsidR="00B905ED" w:rsidRPr="00D30F10" w:rsidRDefault="00B905ED" w:rsidP="00B905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905ED" w:rsidRPr="00D30F10" w14:paraId="41B52B99" w14:textId="77777777" w:rsidTr="00773624">
        <w:tc>
          <w:tcPr>
            <w:tcW w:w="710" w:type="dxa"/>
            <w:vAlign w:val="center"/>
          </w:tcPr>
          <w:p w14:paraId="06A2B69F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850" w:type="dxa"/>
            <w:vAlign w:val="center"/>
          </w:tcPr>
          <w:p w14:paraId="2B44B041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25.05</w:t>
            </w:r>
          </w:p>
        </w:tc>
        <w:tc>
          <w:tcPr>
            <w:tcW w:w="7228" w:type="dxa"/>
          </w:tcPr>
          <w:p w14:paraId="052A73D3" w14:textId="77777777" w:rsidR="00B905ED" w:rsidRPr="00D30F10" w:rsidRDefault="00B905ED" w:rsidP="00B905E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Повторительно-обобщающий урок по теме «Политическая жизнь общества»</w:t>
            </w:r>
          </w:p>
        </w:tc>
        <w:tc>
          <w:tcPr>
            <w:tcW w:w="1135" w:type="dxa"/>
            <w:vAlign w:val="center"/>
          </w:tcPr>
          <w:p w14:paraId="48AA20B2" w14:textId="77777777" w:rsidR="00B905ED" w:rsidRPr="00D30F10" w:rsidRDefault="00B905ED" w:rsidP="00B905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30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1D9AF197" w14:textId="77777777" w:rsidR="0014421D" w:rsidRDefault="0014421D"/>
    <w:sectPr w:rsidR="0014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800"/>
    <w:rsid w:val="0014421D"/>
    <w:rsid w:val="00322800"/>
    <w:rsid w:val="00772A6A"/>
    <w:rsid w:val="00981099"/>
    <w:rsid w:val="00B356C6"/>
    <w:rsid w:val="00B905ED"/>
    <w:rsid w:val="00D3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EA75"/>
  <w15:chartTrackingRefBased/>
  <w15:docId w15:val="{5FBB0BCA-3588-4861-8F96-465461D75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30F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D30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2022-10-09T08:11:00Z</dcterms:created>
  <dcterms:modified xsi:type="dcterms:W3CDTF">2022-10-17T18:20:00Z</dcterms:modified>
</cp:coreProperties>
</file>